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0C86" w14:textId="62C42177" w:rsidR="006059CB" w:rsidRDefault="006059CB" w:rsidP="006059CB">
      <w:pPr>
        <w:pStyle w:val="Capalera"/>
        <w:rPr>
          <w:noProof/>
        </w:rPr>
      </w:pPr>
      <w:r>
        <w:rPr>
          <w:noProof/>
        </w:rPr>
        <w:drawing>
          <wp:inline distT="0" distB="0" distL="0" distR="0" wp14:anchorId="252D2DAC" wp14:editId="513DF3C7">
            <wp:extent cx="1781175" cy="543355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69" cy="55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tab/>
        <w:t xml:space="preserve">                                                                                      </w:t>
      </w:r>
      <w:r w:rsidRPr="007D29A5">
        <w:rPr>
          <w:noProof/>
        </w:rPr>
        <w:drawing>
          <wp:inline distT="0" distB="0" distL="0" distR="0" wp14:anchorId="61917C9D" wp14:editId="256681B5">
            <wp:extent cx="1905000" cy="554182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3244" cy="55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                      </w:t>
      </w:r>
    </w:p>
    <w:p w14:paraId="74E3F7DE" w14:textId="77777777" w:rsidR="006059CB" w:rsidRDefault="006059CB" w:rsidP="006059CB">
      <w:pPr>
        <w:pStyle w:val="Capalera"/>
        <w:rPr>
          <w:noProof/>
        </w:rPr>
      </w:pPr>
    </w:p>
    <w:p w14:paraId="3D0F35C2" w14:textId="77777777" w:rsidR="006059CB" w:rsidRDefault="006059CB" w:rsidP="006059CB">
      <w:pPr>
        <w:pStyle w:val="Capalera"/>
      </w:pPr>
    </w:p>
    <w:p w14:paraId="66EC1F6D" w14:textId="77777777" w:rsidR="006059CB" w:rsidRDefault="006059CB" w:rsidP="006059CB">
      <w:pPr>
        <w:pStyle w:val="Capalera"/>
        <w:jc w:val="center"/>
        <w:rPr>
          <w:b/>
          <w:bCs/>
        </w:rPr>
      </w:pPr>
    </w:p>
    <w:p w14:paraId="7E2BCCA5" w14:textId="77777777" w:rsidR="00576485" w:rsidRDefault="00576485" w:rsidP="00576485">
      <w:pPr>
        <w:jc w:val="center"/>
        <w:rPr>
          <w:b/>
          <w:bCs/>
          <w:lang w:val="ca-ES"/>
        </w:rPr>
      </w:pPr>
      <w:r w:rsidRPr="00576485">
        <w:rPr>
          <w:b/>
          <w:bCs/>
          <w:lang w:val="ca-ES"/>
        </w:rPr>
        <w:t>CONCEPT NOTE: PRESELECCIÓ INTERNA UPC – CONVOCATÒRIA ACCD 2026-2029 (T2)</w:t>
      </w:r>
    </w:p>
    <w:p w14:paraId="0BCAF742" w14:textId="77777777" w:rsidR="00576485" w:rsidRPr="00576485" w:rsidRDefault="00576485" w:rsidP="00576485">
      <w:pPr>
        <w:jc w:val="center"/>
        <w:rPr>
          <w:lang w:val="ca-ES"/>
        </w:rPr>
      </w:pPr>
    </w:p>
    <w:p w14:paraId="7156C01D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Instruccions:</w:t>
      </w:r>
      <w:r w:rsidRPr="00576485">
        <w:rPr>
          <w:lang w:val="ca-ES"/>
        </w:rPr>
        <w:t xml:space="preserve"> Aquest formulari ha de ser emplenat pels grups de recerca o PDI interessat a liderar una proposta de llarga durada. La puntuació total és sobre 100 punts.</w:t>
      </w:r>
    </w:p>
    <w:p w14:paraId="28150136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1. DADES DE LA PROPOSTA I COMPATIBILITAT</w:t>
      </w:r>
    </w:p>
    <w:p w14:paraId="48DC4504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Títol del projecte:</w:t>
      </w:r>
    </w:p>
    <w:p w14:paraId="45508079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Investigador/a Responsable (UPC):</w:t>
      </w:r>
    </w:p>
    <w:p w14:paraId="3C5D6984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Unitat/Grup de Recerca:</w:t>
      </w:r>
    </w:p>
    <w:p w14:paraId="66A5B256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Modalitat (triar-ne una):</w:t>
      </w:r>
    </w:p>
    <w:p w14:paraId="7DB76EB8" w14:textId="77777777" w:rsidR="00576485" w:rsidRPr="00576485" w:rsidRDefault="00576485" w:rsidP="00576485">
      <w:pPr>
        <w:numPr>
          <w:ilvl w:val="1"/>
          <w:numId w:val="10"/>
        </w:numPr>
        <w:rPr>
          <w:lang w:val="ca-ES"/>
        </w:rPr>
      </w:pPr>
      <w:r w:rsidRPr="00576485">
        <w:rPr>
          <w:lang w:val="ca-ES"/>
        </w:rPr>
        <w:t>[ ] Modalitat 1: Desenvolupament (Actuacions en països del Sud global).</w:t>
      </w:r>
    </w:p>
    <w:p w14:paraId="011F951D" w14:textId="77777777" w:rsidR="00576485" w:rsidRPr="00576485" w:rsidRDefault="00576485" w:rsidP="00576485">
      <w:pPr>
        <w:numPr>
          <w:ilvl w:val="1"/>
          <w:numId w:val="10"/>
        </w:numPr>
        <w:rPr>
          <w:lang w:val="ca-ES"/>
        </w:rPr>
      </w:pPr>
      <w:r w:rsidRPr="00576485">
        <w:rPr>
          <w:lang w:val="ca-ES"/>
        </w:rPr>
        <w:t>[ ] Modalitat 2: Educació Global (Actuacions de sensibilització a Catalunya).</w:t>
      </w:r>
    </w:p>
    <w:p w14:paraId="33A82E36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Durada del projecte:</w:t>
      </w:r>
      <w:r w:rsidRPr="00576485">
        <w:rPr>
          <w:lang w:val="ca-ES"/>
        </w:rPr>
        <w:t xml:space="preserve"> (Mínim 24 mesos, màxim 48 mesos).</w:t>
      </w:r>
    </w:p>
    <w:p w14:paraId="56019BB1" w14:textId="77777777" w:rsidR="00576485" w:rsidRPr="00576485" w:rsidRDefault="00576485" w:rsidP="00576485">
      <w:pPr>
        <w:numPr>
          <w:ilvl w:val="0"/>
          <w:numId w:val="10"/>
        </w:numPr>
        <w:rPr>
          <w:lang w:val="ca-ES"/>
        </w:rPr>
      </w:pPr>
      <w:r w:rsidRPr="00576485">
        <w:rPr>
          <w:b/>
          <w:bCs/>
          <w:lang w:val="ca-ES"/>
        </w:rPr>
        <w:t>Pressupost estimat (Subvenció sol·licitada):</w:t>
      </w:r>
    </w:p>
    <w:p w14:paraId="16BEC4FC" w14:textId="77777777" w:rsidR="00576485" w:rsidRPr="00576485" w:rsidRDefault="00576485" w:rsidP="00576485">
      <w:pPr>
        <w:numPr>
          <w:ilvl w:val="1"/>
          <w:numId w:val="10"/>
        </w:numPr>
        <w:rPr>
          <w:lang w:val="ca-ES"/>
        </w:rPr>
      </w:pPr>
      <w:r w:rsidRPr="00576485">
        <w:rPr>
          <w:i/>
          <w:iCs/>
          <w:lang w:val="ca-ES"/>
        </w:rPr>
        <w:t>Desenvolupament:</w:t>
      </w:r>
      <w:r w:rsidRPr="00576485">
        <w:rPr>
          <w:lang w:val="ca-ES"/>
        </w:rPr>
        <w:t xml:space="preserve"> 350.000 € - 500.000 € (solitari) / 500.001 € - 1.000.000 € (agrupació).</w:t>
      </w:r>
    </w:p>
    <w:p w14:paraId="2F97B417" w14:textId="77777777" w:rsidR="00576485" w:rsidRPr="00576485" w:rsidRDefault="00576485" w:rsidP="00576485">
      <w:pPr>
        <w:numPr>
          <w:ilvl w:val="1"/>
          <w:numId w:val="10"/>
        </w:numPr>
        <w:rPr>
          <w:lang w:val="ca-ES"/>
        </w:rPr>
      </w:pPr>
      <w:r w:rsidRPr="00576485">
        <w:rPr>
          <w:i/>
          <w:iCs/>
          <w:lang w:val="ca-ES"/>
        </w:rPr>
        <w:t>Educació Global:</w:t>
      </w:r>
      <w:r w:rsidRPr="00576485">
        <w:rPr>
          <w:lang w:val="ca-ES"/>
        </w:rPr>
        <w:t xml:space="preserve"> 250.000 € - 400.000 € (solitari) / 400.001 € - 700.000 € (agrupació).</w:t>
      </w:r>
    </w:p>
    <w:p w14:paraId="69E4A733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2. PRIORITAT GEOGRÀFICA I SECTORIAL (Fins a 3 punts)</w:t>
      </w:r>
    </w:p>
    <w:p w14:paraId="03EF4F5C" w14:textId="4630CC82" w:rsidR="00576485" w:rsidRPr="00576485" w:rsidRDefault="00576485" w:rsidP="00576485">
      <w:pPr>
        <w:numPr>
          <w:ilvl w:val="0"/>
          <w:numId w:val="11"/>
        </w:numPr>
        <w:rPr>
          <w:lang w:val="ca-ES"/>
        </w:rPr>
      </w:pPr>
      <w:r w:rsidRPr="00576485">
        <w:rPr>
          <w:b/>
          <w:bCs/>
          <w:lang w:val="ca-ES"/>
        </w:rPr>
        <w:t>Desenvolupament:</w:t>
      </w:r>
      <w:r w:rsidRPr="00576485">
        <w:rPr>
          <w:lang w:val="ca-ES"/>
        </w:rPr>
        <w:t xml:space="preserve"> Es puntua l'execució en zones específiques</w:t>
      </w:r>
      <w:r w:rsidR="00B747EB">
        <w:rPr>
          <w:lang w:val="ca-ES"/>
        </w:rPr>
        <w:t xml:space="preserve"> com</w:t>
      </w:r>
      <w:r w:rsidRPr="00576485">
        <w:rPr>
          <w:lang w:val="ca-ES"/>
        </w:rPr>
        <w:t xml:space="preserve">: </w:t>
      </w:r>
      <w:r w:rsidRPr="00576485">
        <w:rPr>
          <w:b/>
          <w:bCs/>
          <w:lang w:val="ca-ES"/>
        </w:rPr>
        <w:t>sud-occident Pacífic</w:t>
      </w:r>
      <w:r w:rsidRPr="00576485">
        <w:rPr>
          <w:lang w:val="ca-ES"/>
        </w:rPr>
        <w:t xml:space="preserve"> (Colòmbia), </w:t>
      </w:r>
      <w:proofErr w:type="spellStart"/>
      <w:r w:rsidRPr="00576485">
        <w:rPr>
          <w:b/>
          <w:bCs/>
          <w:lang w:val="ca-ES"/>
        </w:rPr>
        <w:t>Trifiño</w:t>
      </w:r>
      <w:proofErr w:type="spellEnd"/>
      <w:r w:rsidRPr="00576485">
        <w:rPr>
          <w:lang w:val="ca-ES"/>
        </w:rPr>
        <w:t xml:space="preserve"> (Guatemala), </w:t>
      </w:r>
      <w:r w:rsidRPr="00576485">
        <w:rPr>
          <w:b/>
          <w:bCs/>
          <w:lang w:val="ca-ES"/>
        </w:rPr>
        <w:t>Tànger-</w:t>
      </w:r>
      <w:proofErr w:type="spellStart"/>
      <w:r w:rsidRPr="00576485">
        <w:rPr>
          <w:b/>
          <w:bCs/>
          <w:lang w:val="ca-ES"/>
        </w:rPr>
        <w:t>Tetuan</w:t>
      </w:r>
      <w:proofErr w:type="spellEnd"/>
      <w:r w:rsidRPr="00576485">
        <w:rPr>
          <w:b/>
          <w:bCs/>
          <w:lang w:val="ca-ES"/>
        </w:rPr>
        <w:t>-Al-</w:t>
      </w:r>
      <w:proofErr w:type="spellStart"/>
      <w:r w:rsidRPr="00576485">
        <w:rPr>
          <w:b/>
          <w:bCs/>
          <w:lang w:val="ca-ES"/>
        </w:rPr>
        <w:t>Hoceima</w:t>
      </w:r>
      <w:proofErr w:type="spellEnd"/>
      <w:r w:rsidRPr="00576485">
        <w:rPr>
          <w:lang w:val="ca-ES"/>
        </w:rPr>
        <w:t xml:space="preserve"> (Marroc), </w:t>
      </w:r>
      <w:proofErr w:type="spellStart"/>
      <w:r w:rsidRPr="00576485">
        <w:rPr>
          <w:b/>
          <w:bCs/>
          <w:lang w:val="ca-ES"/>
        </w:rPr>
        <w:t>Inhambane</w:t>
      </w:r>
      <w:proofErr w:type="spellEnd"/>
      <w:r w:rsidRPr="00576485">
        <w:rPr>
          <w:lang w:val="ca-ES"/>
        </w:rPr>
        <w:t xml:space="preserve"> (Moçambic), </w:t>
      </w:r>
      <w:proofErr w:type="spellStart"/>
      <w:r w:rsidRPr="00576485">
        <w:rPr>
          <w:b/>
          <w:bCs/>
          <w:lang w:val="ca-ES"/>
        </w:rPr>
        <w:t>Casamance</w:t>
      </w:r>
      <w:proofErr w:type="spellEnd"/>
      <w:r w:rsidRPr="00576485">
        <w:rPr>
          <w:lang w:val="ca-ES"/>
        </w:rPr>
        <w:t xml:space="preserve"> (Senegal) o </w:t>
      </w:r>
      <w:r w:rsidRPr="00576485">
        <w:rPr>
          <w:b/>
          <w:bCs/>
          <w:lang w:val="ca-ES"/>
        </w:rPr>
        <w:t>Palestina</w:t>
      </w:r>
      <w:r w:rsidRPr="00576485">
        <w:rPr>
          <w:lang w:val="ca-ES"/>
        </w:rPr>
        <w:t>.</w:t>
      </w:r>
    </w:p>
    <w:p w14:paraId="0EC42B41" w14:textId="77777777" w:rsidR="00576485" w:rsidRPr="00576485" w:rsidRDefault="00576485" w:rsidP="00576485">
      <w:pPr>
        <w:numPr>
          <w:ilvl w:val="0"/>
          <w:numId w:val="11"/>
        </w:numPr>
        <w:rPr>
          <w:lang w:val="ca-ES"/>
        </w:rPr>
      </w:pPr>
      <w:r w:rsidRPr="00576485">
        <w:rPr>
          <w:b/>
          <w:bCs/>
          <w:lang w:val="ca-ES"/>
        </w:rPr>
        <w:t>Educació Global:</w:t>
      </w:r>
      <w:r w:rsidRPr="00576485">
        <w:rPr>
          <w:lang w:val="ca-ES"/>
        </w:rPr>
        <w:t xml:space="preserve"> Es valora la incidència en la defensa de la </w:t>
      </w:r>
      <w:r w:rsidRPr="00576485">
        <w:rPr>
          <w:b/>
          <w:bCs/>
          <w:lang w:val="ca-ES"/>
        </w:rPr>
        <w:t>justícia de gènere i drets de les dones i de les nenes</w:t>
      </w:r>
      <w:r w:rsidRPr="00576485">
        <w:rPr>
          <w:lang w:val="ca-ES"/>
        </w:rPr>
        <w:t>.</w:t>
      </w:r>
    </w:p>
    <w:p w14:paraId="16BC243F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3. CAPACITAT DE LES PARTS I ARRELAMENT (Pes total: 12-16 punts)</w:t>
      </w:r>
    </w:p>
    <w:p w14:paraId="4AC7513D" w14:textId="77777777" w:rsidR="00576485" w:rsidRPr="00576485" w:rsidRDefault="00576485" w:rsidP="00576485">
      <w:pPr>
        <w:numPr>
          <w:ilvl w:val="0"/>
          <w:numId w:val="12"/>
        </w:numPr>
        <w:rPr>
          <w:lang w:val="ca-ES"/>
        </w:rPr>
      </w:pPr>
      <w:r w:rsidRPr="00576485">
        <w:rPr>
          <w:b/>
          <w:bCs/>
          <w:lang w:val="ca-ES"/>
        </w:rPr>
        <w:t>Experiència de l’equip (Mínim obligatori):</w:t>
      </w:r>
      <w:r w:rsidRPr="00576485">
        <w:rPr>
          <w:lang w:val="ca-ES"/>
        </w:rPr>
        <w:t xml:space="preserve"> Cal acreditar un mínim de </w:t>
      </w:r>
      <w:r w:rsidRPr="00576485">
        <w:rPr>
          <w:b/>
          <w:bCs/>
          <w:lang w:val="ca-ES"/>
        </w:rPr>
        <w:t>5 anys d'experiència</w:t>
      </w:r>
      <w:r w:rsidRPr="00576485">
        <w:rPr>
          <w:lang w:val="ca-ES"/>
        </w:rPr>
        <w:t xml:space="preserve"> (60 mesos) en la prioritat sectorial o amb els col·lectius protagonistes. En agrupacions, es pot sumar l'experiència de les entitats.</w:t>
      </w:r>
    </w:p>
    <w:p w14:paraId="5B846E85" w14:textId="77777777" w:rsidR="00576485" w:rsidRPr="00576485" w:rsidRDefault="00576485" w:rsidP="00576485">
      <w:pPr>
        <w:numPr>
          <w:ilvl w:val="0"/>
          <w:numId w:val="12"/>
        </w:numPr>
        <w:rPr>
          <w:lang w:val="ca-ES"/>
        </w:rPr>
      </w:pPr>
      <w:r w:rsidRPr="00576485">
        <w:rPr>
          <w:b/>
          <w:bCs/>
          <w:lang w:val="ca-ES"/>
        </w:rPr>
        <w:t xml:space="preserve">Arrelament a Catalunya (Fins a 4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Descriviu el personal de la UPC (assalariat o PDI) i l'oficina tècnica que dinamitzarà el projecte.</w:t>
      </w:r>
    </w:p>
    <w:p w14:paraId="0290CA99" w14:textId="20CB48E4" w:rsidR="00576485" w:rsidRPr="00576485" w:rsidRDefault="00576485" w:rsidP="00576485">
      <w:pPr>
        <w:numPr>
          <w:ilvl w:val="0"/>
          <w:numId w:val="12"/>
        </w:numPr>
        <w:rPr>
          <w:lang w:val="ca-ES"/>
        </w:rPr>
      </w:pPr>
      <w:r w:rsidRPr="00576485">
        <w:rPr>
          <w:b/>
          <w:bCs/>
          <w:lang w:val="ca-ES"/>
        </w:rPr>
        <w:t xml:space="preserve">Agrupació (Fins a </w:t>
      </w:r>
      <w:r w:rsidR="00B747EB">
        <w:rPr>
          <w:b/>
          <w:bCs/>
          <w:lang w:val="ca-ES"/>
        </w:rPr>
        <w:t>4</w:t>
      </w:r>
      <w:r w:rsidRPr="00576485">
        <w:rPr>
          <w:b/>
          <w:bCs/>
          <w:lang w:val="ca-ES"/>
        </w:rPr>
        <w:t xml:space="preserve">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Descripció del rol significatiu de les entitats agrupades.</w:t>
      </w:r>
    </w:p>
    <w:p w14:paraId="07B900BD" w14:textId="7CA2C6D2" w:rsidR="00576485" w:rsidRPr="00576485" w:rsidRDefault="00576485" w:rsidP="00576485">
      <w:pPr>
        <w:numPr>
          <w:ilvl w:val="0"/>
          <w:numId w:val="12"/>
        </w:numPr>
        <w:rPr>
          <w:lang w:val="ca-ES"/>
        </w:rPr>
      </w:pPr>
      <w:r w:rsidRPr="00576485">
        <w:rPr>
          <w:b/>
          <w:bCs/>
          <w:lang w:val="ca-ES"/>
        </w:rPr>
        <w:t xml:space="preserve">Compromís </w:t>
      </w:r>
      <w:proofErr w:type="spellStart"/>
      <w:r w:rsidRPr="00576485">
        <w:rPr>
          <w:b/>
          <w:bCs/>
          <w:lang w:val="ca-ES"/>
        </w:rPr>
        <w:t>EGiBDH</w:t>
      </w:r>
      <w:proofErr w:type="spellEnd"/>
      <w:r w:rsidRPr="00576485">
        <w:rPr>
          <w:b/>
          <w:bCs/>
          <w:lang w:val="ca-ES"/>
        </w:rPr>
        <w:t xml:space="preserve"> (Fins a </w:t>
      </w:r>
      <w:r w:rsidR="00B747EB">
        <w:rPr>
          <w:b/>
          <w:bCs/>
          <w:lang w:val="ca-ES"/>
        </w:rPr>
        <w:t>4</w:t>
      </w:r>
      <w:r w:rsidRPr="00576485">
        <w:rPr>
          <w:b/>
          <w:bCs/>
          <w:lang w:val="ca-ES"/>
        </w:rPr>
        <w:t xml:space="preserve">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Com l'entitat integra l'enfocament de gènere i drets humans com a eix vertebrador.</w:t>
      </w:r>
    </w:p>
    <w:p w14:paraId="7467CD35" w14:textId="7769CD56" w:rsidR="00576485" w:rsidRPr="00576485" w:rsidRDefault="00576485" w:rsidP="00576485">
      <w:pPr>
        <w:numPr>
          <w:ilvl w:val="0"/>
          <w:numId w:val="12"/>
        </w:numPr>
        <w:rPr>
          <w:lang w:val="ca-ES"/>
        </w:rPr>
      </w:pPr>
      <w:r w:rsidRPr="00576485">
        <w:rPr>
          <w:b/>
          <w:bCs/>
          <w:lang w:val="ca-ES"/>
        </w:rPr>
        <w:t xml:space="preserve">Experiència de treball conjunt (Només Desenvolupament - Fins a 4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Temps de treball previ amb el soci local en la prioritat sectorial.</w:t>
      </w:r>
    </w:p>
    <w:p w14:paraId="0564DE31" w14:textId="77777777" w:rsidR="00576485" w:rsidRDefault="00576485">
      <w:pPr>
        <w:rPr>
          <w:b/>
          <w:bCs/>
          <w:lang w:val="ca-ES"/>
        </w:rPr>
      </w:pPr>
      <w:r>
        <w:rPr>
          <w:b/>
          <w:bCs/>
          <w:lang w:val="ca-ES"/>
        </w:rPr>
        <w:br w:type="page"/>
      </w:r>
    </w:p>
    <w:p w14:paraId="36044B09" w14:textId="2A6B38A4" w:rsidR="00576485" w:rsidRPr="00576485" w:rsidRDefault="00576485" w:rsidP="00576485">
      <w:pPr>
        <w:rPr>
          <w:lang w:val="ca-ES"/>
        </w:rPr>
      </w:pPr>
      <w:r>
        <w:rPr>
          <w:b/>
          <w:bCs/>
          <w:lang w:val="ca-ES"/>
        </w:rPr>
        <w:lastRenderedPageBreak/>
        <w:t xml:space="preserve">4. </w:t>
      </w:r>
      <w:r w:rsidRPr="00576485">
        <w:rPr>
          <w:b/>
          <w:bCs/>
          <w:lang w:val="ca-ES"/>
        </w:rPr>
        <w:t>PERTINÈNCIA I ANÀLISI DEL CONTEXT (Pes total: 10-21 punts)</w:t>
      </w:r>
    </w:p>
    <w:p w14:paraId="5DBF68E4" w14:textId="77777777" w:rsidR="00576485" w:rsidRPr="00576485" w:rsidRDefault="00576485" w:rsidP="00576485">
      <w:pPr>
        <w:numPr>
          <w:ilvl w:val="0"/>
          <w:numId w:val="13"/>
        </w:numPr>
        <w:rPr>
          <w:lang w:val="ca-ES"/>
        </w:rPr>
      </w:pPr>
      <w:r w:rsidRPr="00576485">
        <w:rPr>
          <w:b/>
          <w:bCs/>
          <w:lang w:val="ca-ES"/>
        </w:rPr>
        <w:t xml:space="preserve">Anàlisi del context (Fins a 6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Identificació integral de les causes de la desigualtat de gènere i vulneració de drets.</w:t>
      </w:r>
    </w:p>
    <w:p w14:paraId="1327DDC1" w14:textId="77777777" w:rsidR="00576485" w:rsidRPr="00576485" w:rsidRDefault="00576485" w:rsidP="00576485">
      <w:pPr>
        <w:numPr>
          <w:ilvl w:val="0"/>
          <w:numId w:val="13"/>
        </w:numPr>
        <w:rPr>
          <w:lang w:val="ca-ES"/>
        </w:rPr>
      </w:pPr>
      <w:r w:rsidRPr="00576485">
        <w:rPr>
          <w:b/>
          <w:bCs/>
          <w:lang w:val="ca-ES"/>
        </w:rPr>
        <w:t xml:space="preserve">Coherència (Fins a 4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Com la intervenció respon a les problemàtiques identificades.</w:t>
      </w:r>
    </w:p>
    <w:p w14:paraId="7B72F04E" w14:textId="77777777" w:rsidR="00576485" w:rsidRPr="00576485" w:rsidRDefault="00576485" w:rsidP="00576485">
      <w:pPr>
        <w:numPr>
          <w:ilvl w:val="0"/>
          <w:numId w:val="13"/>
        </w:numPr>
        <w:rPr>
          <w:lang w:val="ca-ES"/>
        </w:rPr>
      </w:pPr>
      <w:r w:rsidRPr="00576485">
        <w:rPr>
          <w:b/>
          <w:bCs/>
          <w:lang w:val="ca-ES"/>
        </w:rPr>
        <w:t xml:space="preserve">Alineació (Només Desenvolupament - Fins a 4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Complementarietat amb els plans nacionals del país receptor i estàndards internacionals.</w:t>
      </w:r>
    </w:p>
    <w:p w14:paraId="0379CD36" w14:textId="77777777" w:rsidR="00576485" w:rsidRPr="00576485" w:rsidRDefault="00576485" w:rsidP="00576485">
      <w:pPr>
        <w:numPr>
          <w:ilvl w:val="0"/>
          <w:numId w:val="13"/>
        </w:numPr>
        <w:rPr>
          <w:lang w:val="ca-ES"/>
        </w:rPr>
      </w:pPr>
      <w:r w:rsidRPr="00576485">
        <w:rPr>
          <w:b/>
          <w:bCs/>
          <w:lang w:val="ca-ES"/>
        </w:rPr>
        <w:t xml:space="preserve">Transferència Local-Global (Només Educació Global - Fins a 7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Eines per a la transformació de desigualtats des de Catalunya cap al món.</w:t>
      </w:r>
    </w:p>
    <w:p w14:paraId="72C2413E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5. DISSENY TÈCNIC: MATRIU DE PLANIFICACIÓ (Pes total: 16 punts)</w:t>
      </w:r>
    </w:p>
    <w:p w14:paraId="214DE34F" w14:textId="77777777" w:rsidR="00576485" w:rsidRPr="00576485" w:rsidRDefault="00576485" w:rsidP="00576485">
      <w:pPr>
        <w:numPr>
          <w:ilvl w:val="0"/>
          <w:numId w:val="14"/>
        </w:numPr>
        <w:rPr>
          <w:lang w:val="ca-ES"/>
        </w:rPr>
      </w:pPr>
      <w:r w:rsidRPr="00576485">
        <w:rPr>
          <w:b/>
          <w:bCs/>
          <w:lang w:val="ca-ES"/>
        </w:rPr>
        <w:t xml:space="preserve">Objectius, Resultats i Activitats (Fins a 6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Coherència, claredat i operativitat de la matriu.</w:t>
      </w:r>
    </w:p>
    <w:p w14:paraId="441603DF" w14:textId="77777777" w:rsidR="00576485" w:rsidRPr="00576485" w:rsidRDefault="00576485" w:rsidP="00576485">
      <w:pPr>
        <w:numPr>
          <w:ilvl w:val="0"/>
          <w:numId w:val="14"/>
        </w:numPr>
        <w:rPr>
          <w:lang w:val="ca-ES"/>
        </w:rPr>
      </w:pPr>
      <w:r w:rsidRPr="00576485">
        <w:rPr>
          <w:b/>
          <w:bCs/>
          <w:lang w:val="ca-ES"/>
        </w:rPr>
        <w:t xml:space="preserve">Indicadors i Fonts de Verificació (Fins a 6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Pertinència, impacte sobre els col·lectius i dades desagregades per sexe.</w:t>
      </w:r>
    </w:p>
    <w:p w14:paraId="1B9F685E" w14:textId="77777777" w:rsidR="00576485" w:rsidRPr="00576485" w:rsidRDefault="00576485" w:rsidP="00576485">
      <w:pPr>
        <w:numPr>
          <w:ilvl w:val="0"/>
          <w:numId w:val="14"/>
        </w:numPr>
        <w:rPr>
          <w:lang w:val="ca-ES"/>
        </w:rPr>
      </w:pPr>
      <w:r w:rsidRPr="00576485">
        <w:rPr>
          <w:b/>
          <w:bCs/>
          <w:lang w:val="ca-ES"/>
        </w:rPr>
        <w:t xml:space="preserve">Selecció de Col·lectius Protagonistes (Fins a 4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Descripció de la capacitat transformadora i variables </w:t>
      </w:r>
      <w:proofErr w:type="spellStart"/>
      <w:r w:rsidRPr="00576485">
        <w:rPr>
          <w:lang w:val="ca-ES"/>
        </w:rPr>
        <w:t>d'interseccionalitat</w:t>
      </w:r>
      <w:proofErr w:type="spellEnd"/>
      <w:r w:rsidRPr="00576485">
        <w:rPr>
          <w:lang w:val="ca-ES"/>
        </w:rPr>
        <w:t>.</w:t>
      </w:r>
    </w:p>
    <w:p w14:paraId="4D739645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6. TRANSFORMACIÓ, INNOVACIÓ I APRENENTATGE (Pes total: 20-23 punts)</w:t>
      </w:r>
    </w:p>
    <w:p w14:paraId="6658B0C7" w14:textId="77777777" w:rsidR="00576485" w:rsidRPr="00576485" w:rsidRDefault="00576485" w:rsidP="00576485">
      <w:pPr>
        <w:numPr>
          <w:ilvl w:val="0"/>
          <w:numId w:val="15"/>
        </w:numPr>
        <w:rPr>
          <w:lang w:val="ca-ES"/>
        </w:rPr>
      </w:pPr>
      <w:r w:rsidRPr="00576485">
        <w:rPr>
          <w:b/>
          <w:bCs/>
          <w:lang w:val="ca-ES"/>
        </w:rPr>
        <w:t xml:space="preserve">Aprenentatges i Avaluació (Fins a 6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Integració d'experiències prèvies i processos d'avaluació. L'avaluació externa és </w:t>
      </w:r>
      <w:r w:rsidRPr="00576485">
        <w:rPr>
          <w:b/>
          <w:bCs/>
          <w:lang w:val="ca-ES"/>
        </w:rPr>
        <w:t>obligatòria</w:t>
      </w:r>
      <w:r w:rsidRPr="00576485">
        <w:rPr>
          <w:lang w:val="ca-ES"/>
        </w:rPr>
        <w:t xml:space="preserve"> (entre 5.000 € i 20.000 €).</w:t>
      </w:r>
    </w:p>
    <w:p w14:paraId="7382A8B8" w14:textId="77777777" w:rsidR="00576485" w:rsidRPr="00576485" w:rsidRDefault="00576485" w:rsidP="00576485">
      <w:pPr>
        <w:numPr>
          <w:ilvl w:val="0"/>
          <w:numId w:val="15"/>
        </w:numPr>
        <w:rPr>
          <w:lang w:val="ca-ES"/>
        </w:rPr>
      </w:pPr>
      <w:r w:rsidRPr="00576485">
        <w:rPr>
          <w:b/>
          <w:bCs/>
          <w:lang w:val="ca-ES"/>
        </w:rPr>
        <w:t xml:space="preserve">Estratègia de Comunicació (Fins a 5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Accions de comunicació transformadora específica.</w:t>
      </w:r>
    </w:p>
    <w:p w14:paraId="768F804B" w14:textId="77777777" w:rsidR="00576485" w:rsidRPr="00576485" w:rsidRDefault="00576485" w:rsidP="00576485">
      <w:pPr>
        <w:numPr>
          <w:ilvl w:val="0"/>
          <w:numId w:val="15"/>
        </w:numPr>
        <w:rPr>
          <w:lang w:val="ca-ES"/>
        </w:rPr>
      </w:pPr>
      <w:r w:rsidRPr="00576485">
        <w:rPr>
          <w:b/>
          <w:bCs/>
          <w:lang w:val="ca-ES"/>
        </w:rPr>
        <w:t xml:space="preserve">Orientació a l’Impacte (Fins a 6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Processos creïbles per a impactes duradors i alineats amb la cooperació catalana.</w:t>
      </w:r>
    </w:p>
    <w:p w14:paraId="7A39BB59" w14:textId="77777777" w:rsidR="00576485" w:rsidRPr="00576485" w:rsidRDefault="00576485" w:rsidP="00576485">
      <w:pPr>
        <w:numPr>
          <w:ilvl w:val="0"/>
          <w:numId w:val="15"/>
        </w:numPr>
        <w:rPr>
          <w:lang w:val="ca-ES"/>
        </w:rPr>
      </w:pPr>
      <w:r w:rsidRPr="00576485">
        <w:rPr>
          <w:b/>
          <w:bCs/>
          <w:lang w:val="ca-ES"/>
        </w:rPr>
        <w:t xml:space="preserve">Transferència de Coneixement (Fins a 3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Elements de generació i retorn de coneixement.</w:t>
      </w:r>
    </w:p>
    <w:p w14:paraId="13D53A26" w14:textId="77777777" w:rsidR="00576485" w:rsidRPr="00576485" w:rsidRDefault="00576485" w:rsidP="00576485">
      <w:pPr>
        <w:numPr>
          <w:ilvl w:val="0"/>
          <w:numId w:val="15"/>
        </w:numPr>
        <w:rPr>
          <w:lang w:val="ca-ES"/>
        </w:rPr>
      </w:pPr>
      <w:r w:rsidRPr="00576485">
        <w:rPr>
          <w:b/>
          <w:bCs/>
          <w:lang w:val="ca-ES"/>
        </w:rPr>
        <w:t xml:space="preserve">Distribució pressupostària (Només Desenvolupament - Fins a 3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Es valora que el soci local gestioni més del 40% de la subvenció.</w:t>
      </w:r>
    </w:p>
    <w:p w14:paraId="76247E2C" w14:textId="77777777" w:rsidR="00576485" w:rsidRPr="00576485" w:rsidRDefault="00576485" w:rsidP="00576485">
      <w:pPr>
        <w:rPr>
          <w:lang w:val="ca-ES"/>
        </w:rPr>
      </w:pPr>
      <w:r w:rsidRPr="00576485">
        <w:rPr>
          <w:b/>
          <w:bCs/>
          <w:lang w:val="ca-ES"/>
        </w:rPr>
        <w:t>7. VIABILITAT I PRESSUPOST (Pes total: 22 punts)</w:t>
      </w:r>
    </w:p>
    <w:p w14:paraId="71094AED" w14:textId="77777777" w:rsidR="00576485" w:rsidRPr="00576485" w:rsidRDefault="00576485" w:rsidP="00576485">
      <w:pPr>
        <w:numPr>
          <w:ilvl w:val="0"/>
          <w:numId w:val="16"/>
        </w:numPr>
        <w:rPr>
          <w:lang w:val="ca-ES"/>
        </w:rPr>
      </w:pPr>
      <w:r w:rsidRPr="00576485">
        <w:rPr>
          <w:b/>
          <w:bCs/>
          <w:lang w:val="ca-ES"/>
        </w:rPr>
        <w:t xml:space="preserve">Sostenibilitat (Fins a 12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Integració de les dimensions social, ambiental i econòmica (4 punts per dimensió).</w:t>
      </w:r>
    </w:p>
    <w:p w14:paraId="0E095BA6" w14:textId="77777777" w:rsidR="00576485" w:rsidRPr="00576485" w:rsidRDefault="00576485" w:rsidP="00576485">
      <w:pPr>
        <w:numPr>
          <w:ilvl w:val="0"/>
          <w:numId w:val="16"/>
        </w:numPr>
        <w:rPr>
          <w:b/>
          <w:bCs/>
          <w:lang w:val="ca-ES"/>
        </w:rPr>
      </w:pPr>
      <w:r w:rsidRPr="00576485">
        <w:rPr>
          <w:b/>
          <w:bCs/>
          <w:lang w:val="ca-ES"/>
        </w:rPr>
        <w:t xml:space="preserve">Qualitat del Pressupost (Fins a 10 </w:t>
      </w:r>
      <w:proofErr w:type="spellStart"/>
      <w:r w:rsidRPr="00576485">
        <w:rPr>
          <w:b/>
          <w:bCs/>
          <w:lang w:val="ca-ES"/>
        </w:rPr>
        <w:t>pts</w:t>
      </w:r>
      <w:proofErr w:type="spellEnd"/>
      <w:r w:rsidRPr="00576485">
        <w:rPr>
          <w:b/>
          <w:bCs/>
          <w:lang w:val="ca-ES"/>
        </w:rPr>
        <w:t>):</w:t>
      </w:r>
      <w:r w:rsidRPr="00576485">
        <w:rPr>
          <w:lang w:val="ca-ES"/>
        </w:rPr>
        <w:t xml:space="preserve"> Detall de </w:t>
      </w:r>
      <w:proofErr w:type="spellStart"/>
      <w:r w:rsidRPr="00576485">
        <w:rPr>
          <w:lang w:val="ca-ES"/>
        </w:rPr>
        <w:t>subpartides</w:t>
      </w:r>
      <w:proofErr w:type="spellEnd"/>
      <w:r w:rsidRPr="00576485">
        <w:rPr>
          <w:lang w:val="ca-ES"/>
        </w:rPr>
        <w:t xml:space="preserve"> (4 </w:t>
      </w:r>
      <w:proofErr w:type="spellStart"/>
      <w:r w:rsidRPr="00576485">
        <w:rPr>
          <w:lang w:val="ca-ES"/>
        </w:rPr>
        <w:t>pts</w:t>
      </w:r>
      <w:proofErr w:type="spellEnd"/>
      <w:r w:rsidRPr="00576485">
        <w:rPr>
          <w:lang w:val="ca-ES"/>
        </w:rPr>
        <w:t xml:space="preserve">) i coherència total amb la matriu de planificació (6 </w:t>
      </w:r>
      <w:proofErr w:type="spellStart"/>
      <w:r w:rsidRPr="00576485">
        <w:rPr>
          <w:lang w:val="ca-ES"/>
        </w:rPr>
        <w:t>pts</w:t>
      </w:r>
      <w:proofErr w:type="spellEnd"/>
      <w:r w:rsidRPr="00576485">
        <w:rPr>
          <w:lang w:val="ca-ES"/>
        </w:rPr>
        <w:t>).</w:t>
      </w:r>
    </w:p>
    <w:p w14:paraId="5CCED3FA" w14:textId="77777777" w:rsidR="00576485" w:rsidRDefault="00576485" w:rsidP="00576485">
      <w:pPr>
        <w:ind w:left="720"/>
        <w:rPr>
          <w:b/>
          <w:bCs/>
          <w:lang w:val="ca-ES"/>
        </w:rPr>
      </w:pPr>
    </w:p>
    <w:p w14:paraId="7163C0F8" w14:textId="77777777" w:rsidR="00576485" w:rsidRDefault="00576485" w:rsidP="00576485">
      <w:pPr>
        <w:ind w:left="720"/>
        <w:rPr>
          <w:b/>
          <w:bCs/>
          <w:lang w:val="ca-ES"/>
        </w:rPr>
      </w:pPr>
    </w:p>
    <w:p w14:paraId="5920E8A1" w14:textId="77777777" w:rsidR="00576485" w:rsidRDefault="00576485" w:rsidP="00576485">
      <w:pPr>
        <w:rPr>
          <w:b/>
          <w:bCs/>
          <w:lang w:val="ca-ES"/>
        </w:rPr>
      </w:pPr>
    </w:p>
    <w:p w14:paraId="566E57E6" w14:textId="77777777" w:rsidR="00576485" w:rsidRDefault="00576485" w:rsidP="00576485">
      <w:pPr>
        <w:rPr>
          <w:b/>
          <w:bCs/>
          <w:lang w:val="ca-ES"/>
        </w:rPr>
      </w:pPr>
    </w:p>
    <w:p w14:paraId="3C63998C" w14:textId="77777777" w:rsidR="00576485" w:rsidRDefault="00576485" w:rsidP="00576485">
      <w:pPr>
        <w:rPr>
          <w:b/>
          <w:bCs/>
          <w:lang w:val="ca-ES"/>
        </w:rPr>
      </w:pPr>
    </w:p>
    <w:p w14:paraId="12DB832E" w14:textId="77777777" w:rsidR="00576485" w:rsidRDefault="00576485" w:rsidP="00576485">
      <w:pPr>
        <w:rPr>
          <w:b/>
          <w:bCs/>
          <w:lang w:val="ca-ES"/>
        </w:rPr>
      </w:pPr>
    </w:p>
    <w:p w14:paraId="75B06C26" w14:textId="77777777" w:rsidR="00576485" w:rsidRDefault="00576485" w:rsidP="00576485">
      <w:pPr>
        <w:rPr>
          <w:b/>
          <w:bCs/>
          <w:lang w:val="ca-ES"/>
        </w:rPr>
      </w:pPr>
    </w:p>
    <w:p w14:paraId="70E3C74C" w14:textId="77777777" w:rsidR="00576485" w:rsidRDefault="00576485" w:rsidP="00576485">
      <w:pPr>
        <w:rPr>
          <w:b/>
          <w:bCs/>
          <w:lang w:val="ca-ES"/>
        </w:rPr>
      </w:pPr>
    </w:p>
    <w:p w14:paraId="5711D82B" w14:textId="77777777" w:rsidR="00576485" w:rsidRDefault="00576485" w:rsidP="00576485">
      <w:pPr>
        <w:rPr>
          <w:b/>
          <w:bCs/>
          <w:lang w:val="ca-ES"/>
        </w:rPr>
      </w:pPr>
    </w:p>
    <w:p w14:paraId="01A041D1" w14:textId="77777777" w:rsidR="00576485" w:rsidRDefault="00576485" w:rsidP="00576485">
      <w:pPr>
        <w:rPr>
          <w:b/>
          <w:bCs/>
          <w:lang w:val="ca-ES"/>
        </w:rPr>
      </w:pPr>
    </w:p>
    <w:p w14:paraId="4B74C214" w14:textId="629ED00C" w:rsidR="00576485" w:rsidRDefault="00576485" w:rsidP="00576485">
      <w:pPr>
        <w:rPr>
          <w:b/>
          <w:bCs/>
          <w:lang w:val="ca-ES"/>
        </w:rPr>
      </w:pPr>
      <w:r w:rsidRPr="00576485">
        <w:rPr>
          <w:b/>
          <w:bCs/>
          <w:lang w:val="ca-ES"/>
        </w:rPr>
        <w:lastRenderedPageBreak/>
        <w:t>RESUM DE VALORACIÓ (SOBRE 100)</w:t>
      </w:r>
    </w:p>
    <w:p w14:paraId="3788229A" w14:textId="77777777" w:rsidR="00576485" w:rsidRPr="00576485" w:rsidRDefault="00576485" w:rsidP="00576485">
      <w:pPr>
        <w:rPr>
          <w:lang w:val="ca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1694"/>
        <w:gridCol w:w="1477"/>
      </w:tblGrid>
      <w:tr w:rsidR="00576485" w:rsidRPr="00576485" w14:paraId="6E09DDE7" w14:textId="77777777" w:rsidTr="00576485"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5946585A" w14:textId="77777777" w:rsidR="00576485" w:rsidRPr="00576485" w:rsidRDefault="00576485" w:rsidP="00576485">
            <w:pPr>
              <w:rPr>
                <w:b/>
                <w:bCs/>
                <w:lang w:val="ca-ES"/>
              </w:rPr>
            </w:pPr>
            <w:r w:rsidRPr="00576485">
              <w:rPr>
                <w:b/>
                <w:bCs/>
                <w:lang w:val="ca-ES"/>
              </w:rPr>
              <w:t>Criteri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7AB8526D" w14:textId="77777777" w:rsidR="00576485" w:rsidRPr="00576485" w:rsidRDefault="00576485" w:rsidP="00576485">
            <w:pPr>
              <w:rPr>
                <w:b/>
                <w:bCs/>
                <w:lang w:val="ca-ES"/>
              </w:rPr>
            </w:pPr>
            <w:r w:rsidRPr="00576485">
              <w:rPr>
                <w:b/>
                <w:bCs/>
                <w:lang w:val="ca-ES"/>
              </w:rPr>
              <w:t>Desenvolupament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14:paraId="0C3F28B8" w14:textId="77777777" w:rsidR="00576485" w:rsidRPr="00576485" w:rsidRDefault="00576485" w:rsidP="00576485">
            <w:pPr>
              <w:rPr>
                <w:b/>
                <w:bCs/>
                <w:lang w:val="ca-ES"/>
              </w:rPr>
            </w:pPr>
            <w:r w:rsidRPr="00576485">
              <w:rPr>
                <w:b/>
                <w:bCs/>
                <w:lang w:val="ca-ES"/>
              </w:rPr>
              <w:t>Educació Global</w:t>
            </w:r>
          </w:p>
        </w:tc>
      </w:tr>
      <w:tr w:rsidR="00576485" w:rsidRPr="00576485" w14:paraId="4AD48E2D" w14:textId="77777777" w:rsidTr="00576485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0B92D691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b/>
                <w:bCs/>
                <w:lang w:val="ca-ES"/>
              </w:rPr>
              <w:t>Capacitat de les parts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1B3E1EAB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16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392B3D1F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12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</w:tr>
      <w:tr w:rsidR="00576485" w:rsidRPr="00576485" w14:paraId="5270EC67" w14:textId="77777777" w:rsidTr="00576485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575F2BDD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b/>
                <w:bCs/>
                <w:lang w:val="ca-ES"/>
              </w:rPr>
              <w:t>Contingut (Context + Matriu)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79229D1E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46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3FF26DF3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53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</w:tr>
      <w:tr w:rsidR="00576485" w:rsidRPr="00576485" w14:paraId="225B8578" w14:textId="77777777" w:rsidTr="00576485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5129FF30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b/>
                <w:bCs/>
                <w:lang w:val="ca-ES"/>
              </w:rPr>
              <w:t>Transformació i innovació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532FB11F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23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67AAE68C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20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</w:tr>
      <w:tr w:rsidR="00576485" w:rsidRPr="00576485" w14:paraId="6D0C430C" w14:textId="77777777" w:rsidTr="00576485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2C1C02B2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b/>
                <w:bCs/>
                <w:lang w:val="ca-ES"/>
              </w:rPr>
              <w:t>Sostenibilitat i viabilitat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49A01FAF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12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1EEC5F2F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12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</w:tr>
      <w:tr w:rsidR="00576485" w:rsidRPr="00576485" w14:paraId="26F334F9" w14:textId="77777777" w:rsidTr="00576485"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0A750D50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b/>
                <w:bCs/>
                <w:lang w:val="ca-ES"/>
              </w:rPr>
              <w:t>Prioritats geogràfiques/sectorials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478C638B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3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14:paraId="6FD3AF26" w14:textId="77777777" w:rsidR="00576485" w:rsidRPr="00576485" w:rsidRDefault="00576485" w:rsidP="00576485">
            <w:pPr>
              <w:rPr>
                <w:lang w:val="ca-ES"/>
              </w:rPr>
            </w:pPr>
            <w:r w:rsidRPr="00576485">
              <w:rPr>
                <w:lang w:val="ca-ES"/>
              </w:rPr>
              <w:t xml:space="preserve">3 </w:t>
            </w:r>
            <w:proofErr w:type="spellStart"/>
            <w:r w:rsidRPr="00576485">
              <w:rPr>
                <w:lang w:val="ca-ES"/>
              </w:rPr>
              <w:t>pts</w:t>
            </w:r>
            <w:proofErr w:type="spellEnd"/>
          </w:p>
        </w:tc>
      </w:tr>
    </w:tbl>
    <w:p w14:paraId="1851DEF9" w14:textId="77777777" w:rsidR="00576485" w:rsidRDefault="00576485">
      <w:pPr>
        <w:rPr>
          <w:b/>
          <w:bCs/>
          <w:lang w:val="ca-ES"/>
        </w:rPr>
      </w:pPr>
    </w:p>
    <w:p w14:paraId="25193DAC" w14:textId="7C09A026" w:rsidR="006059CB" w:rsidRPr="006059CB" w:rsidRDefault="00576485">
      <w:pPr>
        <w:rPr>
          <w:lang w:val="ca-ES"/>
        </w:rPr>
      </w:pPr>
      <w:r w:rsidRPr="00576485">
        <w:rPr>
          <w:b/>
          <w:bCs/>
          <w:lang w:val="ca-ES"/>
        </w:rPr>
        <w:t>Nota sobre Incompatibilitats:</w:t>
      </w:r>
      <w:r w:rsidRPr="00576485">
        <w:rPr>
          <w:lang w:val="ca-ES"/>
        </w:rPr>
        <w:t xml:space="preserve"> L'entitat que es presenti a aquesta convocatòria (Tipologia 2) no podrà presentar-se, en la mateixa modalitat, a la convocatòria de Tipologia 1 (12-24 mesos)</w:t>
      </w:r>
    </w:p>
    <w:sectPr w:rsidR="006059CB" w:rsidRPr="006059CB" w:rsidSect="00605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D72"/>
    <w:multiLevelType w:val="multilevel"/>
    <w:tmpl w:val="2470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B70C7"/>
    <w:multiLevelType w:val="multilevel"/>
    <w:tmpl w:val="81D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1C07"/>
    <w:multiLevelType w:val="multilevel"/>
    <w:tmpl w:val="F3E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F6DFF"/>
    <w:multiLevelType w:val="multilevel"/>
    <w:tmpl w:val="2E1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B368C"/>
    <w:multiLevelType w:val="multilevel"/>
    <w:tmpl w:val="9F7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61A30"/>
    <w:multiLevelType w:val="multilevel"/>
    <w:tmpl w:val="D29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C156B"/>
    <w:multiLevelType w:val="multilevel"/>
    <w:tmpl w:val="D4E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36FAF"/>
    <w:multiLevelType w:val="multilevel"/>
    <w:tmpl w:val="CFE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B3109"/>
    <w:multiLevelType w:val="multilevel"/>
    <w:tmpl w:val="D118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454F1"/>
    <w:multiLevelType w:val="multilevel"/>
    <w:tmpl w:val="C64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523F9"/>
    <w:multiLevelType w:val="multilevel"/>
    <w:tmpl w:val="8DD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4689D"/>
    <w:multiLevelType w:val="multilevel"/>
    <w:tmpl w:val="157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04155"/>
    <w:multiLevelType w:val="multilevel"/>
    <w:tmpl w:val="236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2667D"/>
    <w:multiLevelType w:val="multilevel"/>
    <w:tmpl w:val="4E6E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D5834"/>
    <w:multiLevelType w:val="multilevel"/>
    <w:tmpl w:val="23DE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82195"/>
    <w:multiLevelType w:val="multilevel"/>
    <w:tmpl w:val="30EE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1292">
    <w:abstractNumId w:val="14"/>
  </w:num>
  <w:num w:numId="2" w16cid:durableId="1568417835">
    <w:abstractNumId w:val="12"/>
  </w:num>
  <w:num w:numId="3" w16cid:durableId="1706061934">
    <w:abstractNumId w:val="11"/>
  </w:num>
  <w:num w:numId="4" w16cid:durableId="1795827248">
    <w:abstractNumId w:val="3"/>
  </w:num>
  <w:num w:numId="5" w16cid:durableId="1792288845">
    <w:abstractNumId w:val="15"/>
  </w:num>
  <w:num w:numId="6" w16cid:durableId="161506375">
    <w:abstractNumId w:val="5"/>
  </w:num>
  <w:num w:numId="7" w16cid:durableId="1581131971">
    <w:abstractNumId w:val="10"/>
  </w:num>
  <w:num w:numId="8" w16cid:durableId="466312959">
    <w:abstractNumId w:val="13"/>
  </w:num>
  <w:num w:numId="9" w16cid:durableId="219021824">
    <w:abstractNumId w:val="8"/>
  </w:num>
  <w:num w:numId="10" w16cid:durableId="1780879268">
    <w:abstractNumId w:val="1"/>
  </w:num>
  <w:num w:numId="11" w16cid:durableId="1617520422">
    <w:abstractNumId w:val="9"/>
  </w:num>
  <w:num w:numId="12" w16cid:durableId="1366252509">
    <w:abstractNumId w:val="7"/>
  </w:num>
  <w:num w:numId="13" w16cid:durableId="807821520">
    <w:abstractNumId w:val="2"/>
  </w:num>
  <w:num w:numId="14" w16cid:durableId="1690402286">
    <w:abstractNumId w:val="4"/>
  </w:num>
  <w:num w:numId="15" w16cid:durableId="232853961">
    <w:abstractNumId w:val="6"/>
  </w:num>
  <w:num w:numId="16" w16cid:durableId="7995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FF"/>
    <w:rsid w:val="00352028"/>
    <w:rsid w:val="00576485"/>
    <w:rsid w:val="006059CB"/>
    <w:rsid w:val="00626DD2"/>
    <w:rsid w:val="007A45C0"/>
    <w:rsid w:val="00A96854"/>
    <w:rsid w:val="00B747EB"/>
    <w:rsid w:val="00CF093F"/>
    <w:rsid w:val="00E8172F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E055"/>
  <w15:chartTrackingRefBased/>
  <w15:docId w15:val="{CC18B517-2CFF-4100-9349-08C1EE3F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C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C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C7D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7D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C7D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C7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C7D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7DF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7DF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7DF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7DF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7DF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7DF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C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C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C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C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C7DF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C7DF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C7DF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7D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7DF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C7DF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059C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ca-E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6059CB"/>
    <w:rPr>
      <w:rFonts w:eastAsiaTheme="minorEastAsia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691</Words>
  <Characters>3943</Characters>
  <Application>Microsoft Office Word</Application>
  <DocSecurity>0</DocSecurity>
  <Lines>32</Lines>
  <Paragraphs>9</Paragraphs>
  <ScaleCrop>false</ScaleCrop>
  <Company>UPC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Tor Font</dc:creator>
  <cp:keywords/>
  <dc:description/>
  <cp:lastModifiedBy>Anna Tor Font</cp:lastModifiedBy>
  <cp:revision>5</cp:revision>
  <dcterms:created xsi:type="dcterms:W3CDTF">2026-06-18T12:04:00Z</dcterms:created>
  <dcterms:modified xsi:type="dcterms:W3CDTF">2026-06-19T09:01:00Z</dcterms:modified>
</cp:coreProperties>
</file>