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FA9E5" w14:textId="77777777" w:rsidR="008522EB" w:rsidRDefault="008522EB" w:rsidP="00A024C7">
      <w:pPr>
        <w:ind w:left="560" w:right="389"/>
        <w:rPr>
          <w:rFonts w:ascii="Arial" w:hAnsi="Arial" w:cs="Arial"/>
          <w:sz w:val="20"/>
        </w:rPr>
      </w:pPr>
    </w:p>
    <w:p w14:paraId="256555D0" w14:textId="77777777" w:rsidR="00856F3A" w:rsidRPr="00DD72FE" w:rsidRDefault="008522EB" w:rsidP="00A024C7">
      <w:pPr>
        <w:ind w:left="560" w:right="389"/>
        <w:rPr>
          <w:rFonts w:ascii="Arial" w:hAnsi="Arial" w:cs="Arial"/>
          <w:b/>
          <w:sz w:val="20"/>
          <w:u w:val="single"/>
        </w:rPr>
      </w:pPr>
      <w:r>
        <w:rPr>
          <w:rFonts w:ascii="Arial" w:hAnsi="Arial" w:cs="Arial"/>
          <w:b/>
          <w:sz w:val="20"/>
          <w:u w:val="single"/>
        </w:rPr>
        <w:t>C</w:t>
      </w:r>
      <w:r w:rsidR="00092AFD">
        <w:rPr>
          <w:rFonts w:ascii="Arial" w:hAnsi="Arial" w:cs="Arial"/>
          <w:b/>
          <w:sz w:val="20"/>
          <w:u w:val="single"/>
        </w:rPr>
        <w:t>ontracte de cessió d’equipament entre</w:t>
      </w:r>
      <w:r w:rsidR="00B336A2">
        <w:rPr>
          <w:rFonts w:ascii="Arial" w:hAnsi="Arial" w:cs="Arial"/>
          <w:b/>
          <w:sz w:val="20"/>
          <w:u w:val="single"/>
        </w:rPr>
        <w:t xml:space="preserve"> </w:t>
      </w:r>
      <w:r w:rsidR="00B336A2" w:rsidRPr="00B336A2">
        <w:rPr>
          <w:rFonts w:ascii="Arial" w:hAnsi="Arial" w:cs="Arial"/>
          <w:b/>
          <w:color w:val="FF0000"/>
          <w:sz w:val="20"/>
          <w:u w:val="single"/>
        </w:rPr>
        <w:t>XXX</w:t>
      </w:r>
      <w:r w:rsidR="00B336A2">
        <w:rPr>
          <w:rFonts w:ascii="Arial" w:hAnsi="Arial" w:cs="Arial"/>
          <w:b/>
          <w:sz w:val="20"/>
          <w:u w:val="single"/>
        </w:rPr>
        <w:t xml:space="preserve"> </w:t>
      </w:r>
      <w:r w:rsidR="00856F3A">
        <w:rPr>
          <w:rFonts w:ascii="Arial" w:hAnsi="Arial" w:cs="Arial"/>
          <w:b/>
          <w:sz w:val="20"/>
          <w:u w:val="single"/>
        </w:rPr>
        <w:t>i la Universitat Politècnica de Catalunya</w:t>
      </w:r>
    </w:p>
    <w:p w14:paraId="3B99D911" w14:textId="77777777" w:rsidR="004146AD" w:rsidRDefault="004146AD" w:rsidP="00A024C7">
      <w:pPr>
        <w:ind w:left="560" w:right="389"/>
        <w:jc w:val="both"/>
        <w:rPr>
          <w:rFonts w:ascii="Arial" w:hAnsi="Arial" w:cs="Arial"/>
          <w:sz w:val="20"/>
        </w:rPr>
      </w:pPr>
    </w:p>
    <w:p w14:paraId="18293480" w14:textId="77777777" w:rsidR="00316A5A" w:rsidRDefault="00316A5A" w:rsidP="00A024C7">
      <w:pPr>
        <w:ind w:left="560" w:right="389"/>
        <w:jc w:val="both"/>
        <w:rPr>
          <w:rFonts w:ascii="Arial" w:hAnsi="Arial" w:cs="Arial"/>
          <w:sz w:val="20"/>
        </w:rPr>
      </w:pPr>
    </w:p>
    <w:p w14:paraId="7FCFC55F" w14:textId="77777777" w:rsidR="004146AD" w:rsidRPr="007E251E" w:rsidRDefault="004146AD" w:rsidP="00A024C7">
      <w:pPr>
        <w:ind w:left="560" w:right="389"/>
        <w:jc w:val="both"/>
        <w:rPr>
          <w:rFonts w:ascii="Arial" w:hAnsi="Arial" w:cs="Arial"/>
          <w:sz w:val="20"/>
        </w:rPr>
      </w:pPr>
    </w:p>
    <w:p w14:paraId="60D3DA86" w14:textId="77777777" w:rsidR="004146AD" w:rsidRPr="007E251E" w:rsidRDefault="004146AD" w:rsidP="00A024C7">
      <w:pPr>
        <w:ind w:left="560" w:right="389"/>
        <w:jc w:val="both"/>
        <w:rPr>
          <w:rFonts w:ascii="Arial" w:hAnsi="Arial" w:cs="Arial"/>
          <w:sz w:val="20"/>
        </w:rPr>
      </w:pPr>
      <w:r w:rsidRPr="007E251E">
        <w:rPr>
          <w:rFonts w:ascii="Arial" w:hAnsi="Arial" w:cs="Arial"/>
          <w:sz w:val="20"/>
        </w:rPr>
        <w:t>A Barcelona,....</w:t>
      </w:r>
      <w:r w:rsidR="008D5A96">
        <w:rPr>
          <w:rFonts w:ascii="Arial" w:hAnsi="Arial" w:cs="Arial"/>
          <w:sz w:val="20"/>
        </w:rPr>
        <w:t xml:space="preserve"> </w:t>
      </w:r>
      <w:r w:rsidRPr="007E251E">
        <w:rPr>
          <w:rFonts w:ascii="Arial" w:hAnsi="Arial" w:cs="Arial"/>
          <w:sz w:val="20"/>
        </w:rPr>
        <w:t>de</w:t>
      </w:r>
      <w:r w:rsidR="008D5A96">
        <w:rPr>
          <w:rFonts w:ascii="Arial" w:hAnsi="Arial" w:cs="Arial"/>
          <w:sz w:val="20"/>
        </w:rPr>
        <w:t>...</w:t>
      </w:r>
      <w:r w:rsidRPr="007E251E">
        <w:rPr>
          <w:rFonts w:ascii="Arial" w:hAnsi="Arial" w:cs="Arial"/>
          <w:sz w:val="20"/>
        </w:rPr>
        <w:t xml:space="preserve"> de 20..</w:t>
      </w:r>
      <w:r w:rsidR="008D5A96">
        <w:rPr>
          <w:rFonts w:ascii="Arial" w:hAnsi="Arial" w:cs="Arial"/>
          <w:sz w:val="20"/>
        </w:rPr>
        <w:t>.</w:t>
      </w:r>
    </w:p>
    <w:p w14:paraId="3A734130" w14:textId="77777777" w:rsidR="004146AD" w:rsidRPr="007E251E" w:rsidRDefault="004146AD" w:rsidP="00A024C7">
      <w:pPr>
        <w:ind w:left="560" w:right="389"/>
        <w:jc w:val="both"/>
        <w:rPr>
          <w:rFonts w:ascii="Arial" w:hAnsi="Arial" w:cs="Arial"/>
          <w:sz w:val="20"/>
        </w:rPr>
      </w:pPr>
    </w:p>
    <w:p w14:paraId="7298A799" w14:textId="77777777" w:rsidR="00316A5A" w:rsidRPr="007E251E" w:rsidRDefault="00316A5A" w:rsidP="00A024C7">
      <w:pPr>
        <w:ind w:left="560" w:right="389"/>
        <w:jc w:val="both"/>
        <w:rPr>
          <w:rFonts w:ascii="Arial" w:hAnsi="Arial" w:cs="Arial"/>
          <w:sz w:val="20"/>
        </w:rPr>
      </w:pPr>
    </w:p>
    <w:p w14:paraId="65629EA0" w14:textId="77777777" w:rsidR="00DD72FE" w:rsidRPr="007E251E" w:rsidRDefault="00DD72FE" w:rsidP="00A024C7">
      <w:pPr>
        <w:ind w:left="560" w:right="389"/>
        <w:jc w:val="both"/>
        <w:rPr>
          <w:rFonts w:ascii="Arial" w:hAnsi="Arial" w:cs="Arial"/>
          <w:sz w:val="20"/>
        </w:rPr>
      </w:pPr>
    </w:p>
    <w:p w14:paraId="136C5EAF" w14:textId="77777777" w:rsidR="004146AD" w:rsidRPr="0017132A" w:rsidRDefault="004146AD" w:rsidP="00A024C7">
      <w:pPr>
        <w:ind w:left="560" w:right="389"/>
        <w:jc w:val="both"/>
        <w:rPr>
          <w:rFonts w:ascii="Arial" w:hAnsi="Arial" w:cs="Arial"/>
          <w:b/>
          <w:sz w:val="20"/>
        </w:rPr>
      </w:pPr>
      <w:r w:rsidRPr="0017132A">
        <w:rPr>
          <w:rFonts w:ascii="Arial" w:hAnsi="Arial" w:cs="Arial"/>
          <w:b/>
          <w:sz w:val="20"/>
        </w:rPr>
        <w:t>R E U N I T S</w:t>
      </w:r>
    </w:p>
    <w:p w14:paraId="3F790B08" w14:textId="77777777" w:rsidR="004146AD" w:rsidRPr="007E251E" w:rsidRDefault="004146AD" w:rsidP="00A024C7">
      <w:pPr>
        <w:ind w:left="560" w:right="389"/>
        <w:jc w:val="both"/>
        <w:rPr>
          <w:rFonts w:ascii="Arial" w:hAnsi="Arial" w:cs="Arial"/>
          <w:sz w:val="20"/>
        </w:rPr>
      </w:pPr>
    </w:p>
    <w:p w14:paraId="6F39D8C7" w14:textId="28416CAD" w:rsidR="00A85669" w:rsidRDefault="006F2940" w:rsidP="00A024C7">
      <w:pPr>
        <w:ind w:left="560" w:right="389"/>
        <w:jc w:val="both"/>
        <w:rPr>
          <w:rFonts w:ascii="Arial" w:hAnsi="Arial" w:cs="Arial"/>
          <w:sz w:val="20"/>
        </w:rPr>
      </w:pPr>
      <w:r w:rsidRPr="006F2940">
        <w:rPr>
          <w:rFonts w:ascii="Arial" w:hAnsi="Arial" w:cs="Arial"/>
          <w:sz w:val="20"/>
        </w:rPr>
        <w:t>D’una part, el Sr. Francesc Torres Torres, rector de la Universitat Politècnica de Catalunya (d’ara endavant, UPC), nomenat per Decret 106/2025, de 27  de maig (DOGC núm. 9423, de 29.5.2025), amb seu al carrer Jordi Girona, 31, 08034 Barcelona, i amb NIF Q-0818003-F, en representació d’aquesta institució, segons estableixen l’article 50.1 de la Llei orgànica 2/2023, de 22 de març, del sistema universitari (d’ara endavant LOSU); l’article 79.1 de la Llei 1/2003, de 19 de febrer, d’universitats de Catalunya (d’ara endavant LUC), i els articles 92, 93 i 228 dels Estatuts de la Universitat Politècnica de Catalunya, aprovats per l’Acord GOV/284/2025, de 9 de desembre (DOGC núm. 9561, d’11.12.2025).</w:t>
      </w:r>
    </w:p>
    <w:p w14:paraId="70F2E16A" w14:textId="77777777" w:rsidR="006F2940" w:rsidRPr="00A85669" w:rsidRDefault="006F2940" w:rsidP="00A024C7">
      <w:pPr>
        <w:ind w:left="560" w:right="389"/>
        <w:jc w:val="both"/>
        <w:rPr>
          <w:rFonts w:ascii="Arial" w:hAnsi="Arial" w:cs="Arial"/>
          <w:sz w:val="20"/>
        </w:rPr>
      </w:pPr>
    </w:p>
    <w:p w14:paraId="193E3D29" w14:textId="77777777" w:rsidR="00A03B36" w:rsidRDefault="00A85669" w:rsidP="00A024C7">
      <w:pPr>
        <w:ind w:left="560" w:right="389"/>
        <w:jc w:val="both"/>
        <w:rPr>
          <w:rFonts w:ascii="Arial" w:hAnsi="Arial" w:cs="Arial"/>
          <w:sz w:val="20"/>
        </w:rPr>
      </w:pPr>
      <w:r w:rsidRPr="00A85669">
        <w:rPr>
          <w:rFonts w:ascii="Arial" w:hAnsi="Arial" w:cs="Arial"/>
          <w:sz w:val="20"/>
        </w:rPr>
        <w:t xml:space="preserve">I d'altra part.. el Sr./la Sra... </w:t>
      </w:r>
      <w:r w:rsidRPr="0085352A">
        <w:rPr>
          <w:rFonts w:ascii="Arial" w:hAnsi="Arial" w:cs="Arial"/>
          <w:i/>
          <w:color w:val="FF0000"/>
          <w:sz w:val="20"/>
        </w:rPr>
        <w:t>(nom i cognoms)</w:t>
      </w:r>
      <w:r w:rsidRPr="0085352A">
        <w:rPr>
          <w:rFonts w:ascii="Arial" w:hAnsi="Arial" w:cs="Arial"/>
          <w:i/>
          <w:sz w:val="20"/>
        </w:rPr>
        <w:t>,</w:t>
      </w:r>
      <w:r w:rsidR="00DD72FE" w:rsidRPr="0085352A">
        <w:rPr>
          <w:rFonts w:ascii="Arial" w:hAnsi="Arial" w:cs="Arial"/>
          <w:i/>
          <w:sz w:val="20"/>
        </w:rPr>
        <w:t xml:space="preserve"> ... </w:t>
      </w:r>
      <w:r w:rsidR="00DD72FE" w:rsidRPr="0085352A">
        <w:rPr>
          <w:rFonts w:ascii="Arial" w:hAnsi="Arial" w:cs="Arial"/>
          <w:i/>
          <w:color w:val="FF0000"/>
          <w:sz w:val="20"/>
        </w:rPr>
        <w:t>(càrrec)</w:t>
      </w:r>
      <w:r w:rsidR="00DD72FE">
        <w:rPr>
          <w:rFonts w:ascii="Arial" w:hAnsi="Arial" w:cs="Arial"/>
          <w:sz w:val="20"/>
        </w:rPr>
        <w:t xml:space="preserve"> del </w:t>
      </w:r>
      <w:r w:rsidR="00B336A2">
        <w:rPr>
          <w:rFonts w:ascii="Arial" w:hAnsi="Arial" w:cs="Arial"/>
          <w:sz w:val="20"/>
        </w:rPr>
        <w:t xml:space="preserve">... </w:t>
      </w:r>
      <w:r w:rsidR="00B336A2" w:rsidRPr="0085352A">
        <w:rPr>
          <w:rFonts w:ascii="Arial" w:hAnsi="Arial" w:cs="Arial"/>
          <w:i/>
          <w:color w:val="FF0000"/>
          <w:sz w:val="20"/>
        </w:rPr>
        <w:t>(nom de l’Entitat)</w:t>
      </w:r>
      <w:r w:rsidR="00DD72FE">
        <w:rPr>
          <w:rFonts w:ascii="Arial" w:hAnsi="Arial" w:cs="Arial"/>
          <w:sz w:val="20"/>
        </w:rPr>
        <w:t xml:space="preserve"> </w:t>
      </w:r>
      <w:r w:rsidRPr="00A85669">
        <w:rPr>
          <w:rFonts w:ascii="Arial" w:hAnsi="Arial" w:cs="Arial"/>
          <w:sz w:val="20"/>
        </w:rPr>
        <w:t xml:space="preserve">amb domicili a ... </w:t>
      </w:r>
      <w:r w:rsidRPr="0085352A">
        <w:rPr>
          <w:rFonts w:ascii="Arial" w:hAnsi="Arial" w:cs="Arial"/>
          <w:i/>
          <w:color w:val="FF0000"/>
          <w:sz w:val="20"/>
        </w:rPr>
        <w:t>(població, adreça postal)</w:t>
      </w:r>
      <w:r w:rsidRPr="00A85669">
        <w:rPr>
          <w:rFonts w:ascii="Arial" w:hAnsi="Arial" w:cs="Arial"/>
          <w:sz w:val="20"/>
        </w:rPr>
        <w:t>, amb el NIF...</w:t>
      </w:r>
    </w:p>
    <w:p w14:paraId="03BD12E8" w14:textId="77777777" w:rsidR="00670CA6" w:rsidRDefault="00670CA6" w:rsidP="00A024C7">
      <w:pPr>
        <w:ind w:left="560" w:right="389"/>
        <w:jc w:val="both"/>
        <w:rPr>
          <w:rFonts w:ascii="Arial" w:hAnsi="Arial" w:cs="Arial"/>
          <w:sz w:val="20"/>
        </w:rPr>
      </w:pPr>
    </w:p>
    <w:p w14:paraId="078B0CED" w14:textId="77777777" w:rsidR="00670CA6" w:rsidRDefault="00670CA6" w:rsidP="00A024C7">
      <w:pPr>
        <w:ind w:left="560" w:right="389"/>
        <w:jc w:val="both"/>
        <w:rPr>
          <w:rFonts w:ascii="Arial" w:hAnsi="Arial" w:cs="Arial"/>
          <w:sz w:val="20"/>
        </w:rPr>
      </w:pPr>
      <w:r w:rsidRPr="00670CA6">
        <w:rPr>
          <w:rFonts w:ascii="Arial" w:hAnsi="Arial" w:cs="Arial"/>
          <w:sz w:val="20"/>
        </w:rPr>
        <w:t>(En endavant individual i conjuntament “les Parts” o “les Entitats”)</w:t>
      </w:r>
    </w:p>
    <w:p w14:paraId="7C7B8DE0" w14:textId="77777777" w:rsidR="00A85669" w:rsidRPr="007E251E" w:rsidRDefault="00A85669" w:rsidP="00A024C7">
      <w:pPr>
        <w:ind w:left="560" w:right="389"/>
        <w:jc w:val="both"/>
        <w:rPr>
          <w:rFonts w:ascii="Arial" w:hAnsi="Arial" w:cs="Arial"/>
          <w:sz w:val="20"/>
        </w:rPr>
      </w:pPr>
    </w:p>
    <w:p w14:paraId="2AFEC9E8" w14:textId="77777777" w:rsidR="004146AD" w:rsidRPr="007E251E" w:rsidRDefault="004146AD" w:rsidP="00A024C7">
      <w:pPr>
        <w:ind w:left="560" w:right="389"/>
        <w:jc w:val="both"/>
        <w:rPr>
          <w:rFonts w:ascii="Arial" w:hAnsi="Arial" w:cs="Arial"/>
          <w:sz w:val="20"/>
        </w:rPr>
      </w:pPr>
      <w:r w:rsidRPr="007E251E">
        <w:rPr>
          <w:rFonts w:ascii="Arial" w:hAnsi="Arial" w:cs="Arial"/>
          <w:sz w:val="20"/>
        </w:rPr>
        <w:t xml:space="preserve">Es reconeixen mútuament la capacitat legal suficient per obligar les seves respectives entitats i </w:t>
      </w:r>
    </w:p>
    <w:p w14:paraId="0B9482C1" w14:textId="77777777" w:rsidR="004511F3" w:rsidRDefault="004511F3" w:rsidP="00A024C7">
      <w:pPr>
        <w:ind w:left="560" w:right="389"/>
        <w:jc w:val="both"/>
        <w:rPr>
          <w:rFonts w:ascii="Arial" w:hAnsi="Arial" w:cs="Arial"/>
          <w:sz w:val="32"/>
          <w:szCs w:val="32"/>
        </w:rPr>
      </w:pPr>
    </w:p>
    <w:p w14:paraId="5B68E5CD" w14:textId="77777777" w:rsidR="004146AD" w:rsidRPr="0017132A" w:rsidRDefault="004146AD" w:rsidP="00A024C7">
      <w:pPr>
        <w:ind w:left="560" w:right="389"/>
        <w:jc w:val="both"/>
        <w:rPr>
          <w:rFonts w:ascii="Arial" w:hAnsi="Arial" w:cs="Arial"/>
          <w:b/>
          <w:sz w:val="20"/>
        </w:rPr>
      </w:pPr>
      <w:r w:rsidRPr="0017132A">
        <w:rPr>
          <w:rFonts w:ascii="Arial" w:hAnsi="Arial" w:cs="Arial"/>
          <w:b/>
          <w:sz w:val="20"/>
        </w:rPr>
        <w:t xml:space="preserve">M A N I F E S T E N </w:t>
      </w:r>
    </w:p>
    <w:p w14:paraId="6244D272" w14:textId="77777777" w:rsidR="004146AD" w:rsidRPr="007E251E" w:rsidRDefault="004146AD" w:rsidP="00A024C7">
      <w:pPr>
        <w:ind w:left="560" w:right="389"/>
        <w:jc w:val="both"/>
        <w:rPr>
          <w:rFonts w:ascii="Arial" w:hAnsi="Arial" w:cs="Arial"/>
          <w:sz w:val="20"/>
        </w:rPr>
      </w:pPr>
    </w:p>
    <w:p w14:paraId="054A4B9D" w14:textId="77777777" w:rsidR="00DD72FE" w:rsidRDefault="00DD72FE" w:rsidP="00A024C7">
      <w:pPr>
        <w:pStyle w:val="Default"/>
        <w:numPr>
          <w:ilvl w:val="0"/>
          <w:numId w:val="4"/>
        </w:numPr>
        <w:ind w:right="389"/>
        <w:jc w:val="both"/>
      </w:pPr>
      <w:r w:rsidRPr="00836F6E">
        <w:rPr>
          <w:sz w:val="20"/>
        </w:rPr>
        <w:t>Que la Universitat Politècnica de Catalunya és una Institució de Dret Públic a la que correspon en el marc de les seves competències, la prestació del servei públic de l’educació superior, mitjançant la investigació, la docència, l’estudi i totes aquelles activitats que tinguin com a objectiu la contribució al progrés i al benestar de la societat, mitjançant la producció, transferència i aplicació pràctica del coneixement i la projecció social de la seva activitat.</w:t>
      </w:r>
      <w:r w:rsidRPr="002B32A7">
        <w:t xml:space="preserve"> </w:t>
      </w:r>
    </w:p>
    <w:p w14:paraId="0E43849B" w14:textId="77777777" w:rsidR="00DD72FE" w:rsidRDefault="00DD72FE" w:rsidP="00A024C7">
      <w:pPr>
        <w:pStyle w:val="Default"/>
        <w:ind w:left="1425" w:right="389"/>
        <w:jc w:val="both"/>
      </w:pPr>
    </w:p>
    <w:p w14:paraId="51F6E38C" w14:textId="76717DE2" w:rsidR="00DD72FE" w:rsidRDefault="00B4146A" w:rsidP="00A024C7">
      <w:pPr>
        <w:pStyle w:val="Default"/>
        <w:ind w:left="1425" w:right="389"/>
        <w:jc w:val="both"/>
        <w:rPr>
          <w:sz w:val="20"/>
          <w:szCs w:val="20"/>
        </w:rPr>
      </w:pPr>
      <w:r w:rsidRPr="00B4146A">
        <w:rPr>
          <w:sz w:val="20"/>
          <w:szCs w:val="20"/>
        </w:rPr>
        <w:t>La Universitat Politècnica de Catalunya (UPC) està facultada per subscriure convenis i contractes amb entitats públiques i privades de conformitat amb l’article 164.1 dels seus Estatuts, aprovats per l’Acord GOV/284/2025, de 9 de desembre, i publicats al Diari Oficial de la Generalitat de Catalunya núm. 9561, d’11 de desembre de 2025, i amb l’article 34 de la Llei 14/2011, d’1 de juny, de la ciència, la tecnologia i la innovació, constituint un marc de referència per promoure la col·laboració entre entitats, amb la finalitat de donar una resposta eficaç a les exigències del canvi tecnològic.</w:t>
      </w:r>
    </w:p>
    <w:p w14:paraId="7AF7352B" w14:textId="77777777" w:rsidR="00B4146A" w:rsidRDefault="00B4146A" w:rsidP="00A024C7">
      <w:pPr>
        <w:pStyle w:val="Default"/>
        <w:ind w:left="1425" w:right="389"/>
        <w:jc w:val="both"/>
        <w:rPr>
          <w:sz w:val="20"/>
          <w:szCs w:val="20"/>
        </w:rPr>
      </w:pPr>
    </w:p>
    <w:p w14:paraId="0784512C" w14:textId="77777777" w:rsidR="00DD72FE" w:rsidRDefault="00DD72FE" w:rsidP="00A024C7">
      <w:pPr>
        <w:pStyle w:val="Default"/>
        <w:numPr>
          <w:ilvl w:val="0"/>
          <w:numId w:val="4"/>
        </w:numPr>
        <w:ind w:right="389"/>
        <w:jc w:val="both"/>
        <w:rPr>
          <w:color w:val="FF0000"/>
          <w:sz w:val="20"/>
          <w:szCs w:val="20"/>
        </w:rPr>
      </w:pPr>
      <w:r w:rsidRPr="00B336A2">
        <w:rPr>
          <w:sz w:val="20"/>
          <w:szCs w:val="20"/>
        </w:rPr>
        <w:t xml:space="preserve">Que </w:t>
      </w:r>
      <w:r w:rsidR="00B336A2">
        <w:rPr>
          <w:sz w:val="20"/>
          <w:szCs w:val="20"/>
        </w:rPr>
        <w:t xml:space="preserve">... </w:t>
      </w:r>
      <w:r w:rsidR="00B336A2" w:rsidRPr="0085352A">
        <w:rPr>
          <w:i/>
          <w:color w:val="FF0000"/>
          <w:sz w:val="20"/>
          <w:szCs w:val="20"/>
        </w:rPr>
        <w:t>(Completar info de l’Entitat).</w:t>
      </w:r>
    </w:p>
    <w:p w14:paraId="7A2ABA41" w14:textId="77777777" w:rsidR="00092AFD" w:rsidRDefault="00092AFD" w:rsidP="00A024C7">
      <w:pPr>
        <w:pStyle w:val="Default"/>
        <w:ind w:left="1425" w:right="389"/>
        <w:jc w:val="both"/>
        <w:rPr>
          <w:color w:val="FF0000"/>
          <w:sz w:val="20"/>
          <w:szCs w:val="20"/>
        </w:rPr>
      </w:pPr>
    </w:p>
    <w:p w14:paraId="5438556F" w14:textId="77777777" w:rsidR="00092AFD" w:rsidRPr="00092AFD" w:rsidRDefault="00092AFD" w:rsidP="00A024C7">
      <w:pPr>
        <w:pStyle w:val="Default"/>
        <w:numPr>
          <w:ilvl w:val="0"/>
          <w:numId w:val="4"/>
        </w:numPr>
        <w:ind w:right="389"/>
        <w:jc w:val="both"/>
        <w:rPr>
          <w:color w:val="FF0000"/>
          <w:sz w:val="20"/>
          <w:szCs w:val="20"/>
        </w:rPr>
      </w:pPr>
      <w:r w:rsidRPr="00092AFD">
        <w:rPr>
          <w:sz w:val="20"/>
          <w:szCs w:val="20"/>
        </w:rPr>
        <w:t xml:space="preserve">Que XXX (en endavant </w:t>
      </w:r>
      <w:r>
        <w:rPr>
          <w:sz w:val="20"/>
          <w:szCs w:val="20"/>
        </w:rPr>
        <w:t>el “Cedent”</w:t>
      </w:r>
      <w:r w:rsidRPr="00092AFD">
        <w:rPr>
          <w:sz w:val="20"/>
          <w:szCs w:val="20"/>
        </w:rPr>
        <w:t>)</w:t>
      </w:r>
      <w:r w:rsidRPr="00092AFD">
        <w:rPr>
          <w:color w:val="FF0000"/>
          <w:sz w:val="20"/>
          <w:szCs w:val="20"/>
        </w:rPr>
        <w:t xml:space="preserve"> </w:t>
      </w:r>
      <w:r w:rsidRPr="0085352A">
        <w:rPr>
          <w:i/>
          <w:color w:val="FF0000"/>
          <w:sz w:val="20"/>
          <w:szCs w:val="20"/>
        </w:rPr>
        <w:t>(Cal fer una breu descripció de l’objecte bàsic de l’empresa, així com de les raons que la impliquen en la cessió)</w:t>
      </w:r>
      <w:r>
        <w:rPr>
          <w:color w:val="FF0000"/>
          <w:sz w:val="20"/>
          <w:szCs w:val="20"/>
        </w:rPr>
        <w:t xml:space="preserve"> </w:t>
      </w:r>
      <w:r w:rsidRPr="00092AFD">
        <w:rPr>
          <w:sz w:val="20"/>
          <w:szCs w:val="20"/>
        </w:rPr>
        <w:t xml:space="preserve">és propietari de l’equipament detallat al llistat de l’Annex I. </w:t>
      </w:r>
    </w:p>
    <w:p w14:paraId="10326D0D" w14:textId="77777777" w:rsidR="00092AFD" w:rsidRDefault="00092AFD" w:rsidP="00A024C7">
      <w:pPr>
        <w:pStyle w:val="ListParagraph"/>
        <w:ind w:right="389"/>
        <w:rPr>
          <w:rFonts w:ascii="Calibri" w:hAnsi="Calibri" w:cs="Calibri"/>
          <w:sz w:val="22"/>
          <w:szCs w:val="22"/>
        </w:rPr>
      </w:pPr>
    </w:p>
    <w:p w14:paraId="798E4A82" w14:textId="77777777" w:rsidR="00D55EA8" w:rsidRPr="00092AFD" w:rsidRDefault="00092AFD" w:rsidP="00A024C7">
      <w:pPr>
        <w:pStyle w:val="Default"/>
        <w:numPr>
          <w:ilvl w:val="0"/>
          <w:numId w:val="4"/>
        </w:numPr>
        <w:ind w:right="389"/>
        <w:jc w:val="both"/>
        <w:rPr>
          <w:color w:val="FF0000"/>
          <w:sz w:val="20"/>
          <w:szCs w:val="20"/>
        </w:rPr>
      </w:pPr>
      <w:r w:rsidRPr="00092AFD">
        <w:rPr>
          <w:sz w:val="20"/>
          <w:szCs w:val="20"/>
        </w:rPr>
        <w:t xml:space="preserve">Que la UPC (en endavant el </w:t>
      </w:r>
      <w:r>
        <w:rPr>
          <w:sz w:val="20"/>
          <w:szCs w:val="20"/>
        </w:rPr>
        <w:t>“Cessionari”</w:t>
      </w:r>
      <w:r w:rsidRPr="00092AFD">
        <w:rPr>
          <w:sz w:val="20"/>
          <w:szCs w:val="20"/>
        </w:rPr>
        <w:t xml:space="preserve">), donat </w:t>
      </w:r>
      <w:r w:rsidRPr="00092AFD">
        <w:rPr>
          <w:color w:val="FF0000"/>
          <w:sz w:val="20"/>
          <w:szCs w:val="20"/>
        </w:rPr>
        <w:t>el trasllat XXX de XXX, a espais UPC</w:t>
      </w:r>
      <w:r>
        <w:rPr>
          <w:color w:val="FF0000"/>
          <w:sz w:val="20"/>
          <w:szCs w:val="20"/>
        </w:rPr>
        <w:t>/(</w:t>
      </w:r>
      <w:r w:rsidR="00947C82">
        <w:rPr>
          <w:color w:val="FF0000"/>
          <w:sz w:val="20"/>
          <w:szCs w:val="20"/>
        </w:rPr>
        <w:t>determinar m</w:t>
      </w:r>
      <w:r>
        <w:rPr>
          <w:color w:val="FF0000"/>
          <w:sz w:val="20"/>
          <w:szCs w:val="20"/>
        </w:rPr>
        <w:t>otivació)</w:t>
      </w:r>
      <w:r w:rsidRPr="00092AFD">
        <w:rPr>
          <w:sz w:val="20"/>
          <w:szCs w:val="20"/>
        </w:rPr>
        <w:t>, es troba interessada en l’ús de l’equipament detallat en l’Annex I, i el CEDENT en cedir-lo.</w:t>
      </w:r>
    </w:p>
    <w:p w14:paraId="62CD65AB" w14:textId="77777777" w:rsidR="00092AFD" w:rsidRDefault="00092AFD" w:rsidP="00A024C7">
      <w:pPr>
        <w:pStyle w:val="ListParagraph"/>
        <w:ind w:right="389"/>
        <w:rPr>
          <w:color w:val="FF0000"/>
          <w:sz w:val="20"/>
        </w:rPr>
      </w:pPr>
    </w:p>
    <w:p w14:paraId="7CC2487A" w14:textId="77777777" w:rsidR="00670CA6" w:rsidRPr="00963443" w:rsidRDefault="00670CA6" w:rsidP="00EA21A4">
      <w:pPr>
        <w:tabs>
          <w:tab w:val="left" w:pos="9356"/>
        </w:tabs>
        <w:ind w:left="560" w:right="389"/>
        <w:jc w:val="both"/>
        <w:rPr>
          <w:rFonts w:ascii="Arial" w:hAnsi="Arial" w:cs="Arial"/>
          <w:sz w:val="20"/>
        </w:rPr>
      </w:pPr>
      <w:r w:rsidRPr="00963443">
        <w:rPr>
          <w:rFonts w:ascii="Arial" w:hAnsi="Arial" w:cs="Arial"/>
          <w:sz w:val="20"/>
        </w:rPr>
        <w:t xml:space="preserve">Per tant, acorden subscriure aquest </w:t>
      </w:r>
      <w:r>
        <w:rPr>
          <w:rFonts w:ascii="Arial" w:hAnsi="Arial" w:cs="Arial"/>
          <w:sz w:val="20"/>
        </w:rPr>
        <w:t>Con</w:t>
      </w:r>
      <w:r w:rsidR="008B78F2">
        <w:rPr>
          <w:rFonts w:ascii="Arial" w:hAnsi="Arial" w:cs="Arial"/>
          <w:sz w:val="20"/>
        </w:rPr>
        <w:t>tracte</w:t>
      </w:r>
      <w:r w:rsidRPr="00963443">
        <w:rPr>
          <w:rFonts w:ascii="Arial" w:hAnsi="Arial" w:cs="Arial"/>
          <w:sz w:val="20"/>
        </w:rPr>
        <w:t xml:space="preserve">, que es regirà per les següents </w:t>
      </w:r>
    </w:p>
    <w:p w14:paraId="44637E16" w14:textId="77777777" w:rsidR="004146AD" w:rsidRPr="007E251E" w:rsidRDefault="004146AD" w:rsidP="00A024C7">
      <w:pPr>
        <w:ind w:left="560" w:right="389"/>
        <w:jc w:val="both"/>
        <w:rPr>
          <w:rFonts w:ascii="Arial" w:hAnsi="Arial" w:cs="Arial"/>
          <w:sz w:val="20"/>
        </w:rPr>
      </w:pPr>
    </w:p>
    <w:p w14:paraId="37E8DEF2" w14:textId="77777777" w:rsidR="000575A4" w:rsidRDefault="000575A4" w:rsidP="00A024C7">
      <w:pPr>
        <w:ind w:left="560" w:right="389"/>
        <w:jc w:val="both"/>
        <w:rPr>
          <w:rFonts w:ascii="Arial" w:hAnsi="Arial" w:cs="Arial"/>
          <w:b/>
          <w:sz w:val="20"/>
        </w:rPr>
      </w:pPr>
    </w:p>
    <w:p w14:paraId="0B415BF7" w14:textId="77777777" w:rsidR="00DC699C" w:rsidRDefault="00DC699C" w:rsidP="0025102F">
      <w:pPr>
        <w:ind w:right="389"/>
        <w:jc w:val="both"/>
        <w:rPr>
          <w:rFonts w:ascii="Arial" w:hAnsi="Arial" w:cs="Arial"/>
          <w:b/>
          <w:sz w:val="20"/>
        </w:rPr>
      </w:pPr>
    </w:p>
    <w:p w14:paraId="6571B6FE" w14:textId="77777777" w:rsidR="004146AD" w:rsidRPr="0017132A" w:rsidRDefault="004146AD" w:rsidP="00A024C7">
      <w:pPr>
        <w:ind w:left="560" w:right="389"/>
        <w:jc w:val="both"/>
        <w:rPr>
          <w:rFonts w:ascii="Arial" w:hAnsi="Arial" w:cs="Arial"/>
          <w:b/>
          <w:sz w:val="20"/>
        </w:rPr>
      </w:pPr>
      <w:r w:rsidRPr="0017132A">
        <w:rPr>
          <w:rFonts w:ascii="Arial" w:hAnsi="Arial" w:cs="Arial"/>
          <w:b/>
          <w:sz w:val="20"/>
        </w:rPr>
        <w:t>C L À U S U L E S</w:t>
      </w:r>
    </w:p>
    <w:p w14:paraId="56862B2E" w14:textId="77777777" w:rsidR="004146AD" w:rsidRPr="00A024C7" w:rsidRDefault="004146AD" w:rsidP="00A024C7">
      <w:pPr>
        <w:ind w:left="560" w:right="389"/>
        <w:jc w:val="both"/>
        <w:rPr>
          <w:rFonts w:ascii="Arial" w:hAnsi="Arial" w:cs="Arial"/>
          <w:sz w:val="32"/>
          <w:szCs w:val="32"/>
        </w:rPr>
      </w:pPr>
    </w:p>
    <w:p w14:paraId="743355AE" w14:textId="77777777" w:rsidR="000575A4" w:rsidRDefault="000575A4" w:rsidP="00A024C7">
      <w:pPr>
        <w:ind w:left="560" w:right="389"/>
        <w:jc w:val="both"/>
        <w:rPr>
          <w:rFonts w:ascii="Arial" w:hAnsi="Arial" w:cs="Arial"/>
          <w:b/>
          <w:bCs/>
          <w:sz w:val="20"/>
        </w:rPr>
      </w:pPr>
    </w:p>
    <w:p w14:paraId="706AE979" w14:textId="77777777" w:rsidR="004146AD" w:rsidRPr="009C49B1" w:rsidRDefault="004146AD" w:rsidP="00A024C7">
      <w:pPr>
        <w:ind w:left="560" w:right="389"/>
        <w:jc w:val="both"/>
        <w:rPr>
          <w:rFonts w:ascii="Arial" w:hAnsi="Arial" w:cs="Arial"/>
          <w:b/>
          <w:bCs/>
          <w:sz w:val="20"/>
        </w:rPr>
      </w:pPr>
      <w:r w:rsidRPr="009C49B1">
        <w:rPr>
          <w:rFonts w:ascii="Arial" w:hAnsi="Arial" w:cs="Arial"/>
          <w:b/>
          <w:bCs/>
          <w:sz w:val="20"/>
        </w:rPr>
        <w:t xml:space="preserve">PRIMERA. </w:t>
      </w:r>
      <w:r w:rsidR="003B279A">
        <w:rPr>
          <w:rFonts w:ascii="Arial" w:hAnsi="Arial" w:cs="Arial"/>
          <w:b/>
          <w:bCs/>
          <w:sz w:val="20"/>
        </w:rPr>
        <w:t>Objecte</w:t>
      </w:r>
    </w:p>
    <w:p w14:paraId="508BAB23" w14:textId="77777777" w:rsidR="004146AD" w:rsidRPr="007E251E" w:rsidRDefault="004146AD" w:rsidP="00A024C7">
      <w:pPr>
        <w:ind w:left="560" w:right="389"/>
        <w:jc w:val="both"/>
        <w:rPr>
          <w:rFonts w:ascii="Arial" w:hAnsi="Arial" w:cs="Arial"/>
          <w:sz w:val="20"/>
        </w:rPr>
      </w:pPr>
    </w:p>
    <w:p w14:paraId="19313203" w14:textId="77777777" w:rsidR="00C0660C" w:rsidRDefault="00C0660C" w:rsidP="00A024C7">
      <w:pPr>
        <w:ind w:left="567" w:right="389"/>
        <w:jc w:val="both"/>
        <w:rPr>
          <w:rFonts w:ascii="Arial" w:hAnsi="Arial" w:cs="Arial"/>
          <w:bCs/>
          <w:color w:val="FF0000"/>
          <w:sz w:val="20"/>
        </w:rPr>
      </w:pPr>
      <w:r w:rsidRPr="001E6D5F">
        <w:rPr>
          <w:rFonts w:ascii="Arial" w:hAnsi="Arial" w:cs="Arial"/>
          <w:snapToGrid w:val="0"/>
          <w:color w:val="000000"/>
          <w:sz w:val="20"/>
        </w:rPr>
        <w:t xml:space="preserve">Pel present </w:t>
      </w:r>
      <w:r w:rsidR="00092AFD">
        <w:rPr>
          <w:rFonts w:ascii="Arial" w:hAnsi="Arial" w:cs="Arial"/>
          <w:snapToGrid w:val="0"/>
          <w:color w:val="000000"/>
          <w:sz w:val="20"/>
        </w:rPr>
        <w:t>contracte</w:t>
      </w:r>
      <w:r w:rsidRPr="001E6D5F">
        <w:rPr>
          <w:rFonts w:ascii="Arial" w:hAnsi="Arial" w:cs="Arial"/>
          <w:snapToGrid w:val="0"/>
          <w:color w:val="000000"/>
          <w:sz w:val="20"/>
        </w:rPr>
        <w:t xml:space="preserve">, </w:t>
      </w:r>
      <w:r w:rsidR="00092AFD">
        <w:rPr>
          <w:rFonts w:ascii="Arial" w:hAnsi="Arial" w:cs="Arial"/>
          <w:snapToGrid w:val="0"/>
          <w:color w:val="000000"/>
          <w:sz w:val="20"/>
        </w:rPr>
        <w:t>el Cedent cedeix al Cessionari l’equipament</w:t>
      </w:r>
      <w:r w:rsidR="003B279A">
        <w:rPr>
          <w:rFonts w:ascii="Arial" w:hAnsi="Arial" w:cs="Arial"/>
          <w:snapToGrid w:val="0"/>
          <w:color w:val="000000"/>
          <w:sz w:val="20"/>
        </w:rPr>
        <w:t xml:space="preserve"> amb número d’inventari XXXX </w:t>
      </w:r>
      <w:r w:rsidR="00092AFD">
        <w:rPr>
          <w:rFonts w:ascii="Arial" w:hAnsi="Arial" w:cs="Arial"/>
          <w:snapToGrid w:val="0"/>
          <w:color w:val="000000"/>
          <w:sz w:val="20"/>
        </w:rPr>
        <w:t xml:space="preserve"> ressenyat a l’Annex I, </w:t>
      </w:r>
      <w:r w:rsidR="00092AFD" w:rsidRPr="00092AFD">
        <w:rPr>
          <w:rFonts w:ascii="Arial" w:hAnsi="Arial" w:cs="Arial"/>
          <w:bCs/>
          <w:color w:val="FF0000"/>
          <w:sz w:val="20"/>
        </w:rPr>
        <w:t xml:space="preserve">per activitats de docència, treballs de recerca i, desenvolupament d’altre activitats educatives. </w:t>
      </w:r>
      <w:r w:rsidR="00092AFD" w:rsidRPr="0085352A">
        <w:rPr>
          <w:rFonts w:ascii="Arial" w:hAnsi="Arial" w:cs="Arial"/>
          <w:bCs/>
          <w:i/>
          <w:color w:val="FF0000"/>
          <w:sz w:val="20"/>
        </w:rPr>
        <w:t xml:space="preserve">(indicar </w:t>
      </w:r>
      <w:r w:rsidR="00D34841" w:rsidRPr="0085352A">
        <w:rPr>
          <w:rFonts w:ascii="Arial" w:hAnsi="Arial" w:cs="Arial"/>
          <w:bCs/>
          <w:i/>
          <w:color w:val="FF0000"/>
          <w:sz w:val="20"/>
        </w:rPr>
        <w:t>el motiu</w:t>
      </w:r>
      <w:r w:rsidR="00092AFD" w:rsidRPr="0085352A">
        <w:rPr>
          <w:rFonts w:ascii="Arial" w:hAnsi="Arial" w:cs="Arial"/>
          <w:bCs/>
          <w:i/>
          <w:color w:val="FF0000"/>
          <w:sz w:val="20"/>
        </w:rPr>
        <w:t>).</w:t>
      </w:r>
    </w:p>
    <w:p w14:paraId="0F585DD5" w14:textId="77777777" w:rsidR="00092AFD" w:rsidRDefault="00092AFD" w:rsidP="00A024C7">
      <w:pPr>
        <w:ind w:left="567" w:right="389"/>
        <w:jc w:val="both"/>
        <w:rPr>
          <w:rFonts w:ascii="Arial" w:hAnsi="Arial" w:cs="Arial"/>
          <w:bCs/>
          <w:color w:val="FF0000"/>
          <w:sz w:val="20"/>
        </w:rPr>
      </w:pPr>
    </w:p>
    <w:p w14:paraId="4C146575" w14:textId="77777777" w:rsidR="004146AD" w:rsidRDefault="00092AFD" w:rsidP="00A024C7">
      <w:pPr>
        <w:ind w:left="567" w:right="389"/>
        <w:jc w:val="both"/>
        <w:rPr>
          <w:rFonts w:ascii="Arial" w:hAnsi="Arial" w:cs="Arial"/>
          <w:sz w:val="20"/>
          <w:lang w:val="es-ES_tradnl"/>
        </w:rPr>
      </w:pPr>
      <w:r>
        <w:rPr>
          <w:rFonts w:ascii="Arial" w:hAnsi="Arial" w:cs="Arial"/>
          <w:bCs/>
          <w:sz w:val="20"/>
        </w:rPr>
        <w:t>Així mateix, la signatura del present contracte significa l’acceptació de la cessió per part del Cessionari.</w:t>
      </w:r>
    </w:p>
    <w:p w14:paraId="4585125E" w14:textId="77777777" w:rsidR="00670CA6" w:rsidRPr="00A024C7" w:rsidRDefault="00670CA6" w:rsidP="00A024C7">
      <w:pPr>
        <w:ind w:left="560" w:right="389"/>
        <w:jc w:val="both"/>
        <w:rPr>
          <w:rFonts w:ascii="Arial" w:hAnsi="Arial" w:cs="Arial"/>
          <w:sz w:val="32"/>
          <w:szCs w:val="32"/>
          <w:lang w:val="es-ES_tradnl"/>
        </w:rPr>
      </w:pPr>
    </w:p>
    <w:p w14:paraId="1D1E8A53" w14:textId="77777777" w:rsidR="008D2C6E" w:rsidRPr="008D2C6E" w:rsidRDefault="008D2C6E" w:rsidP="00A024C7">
      <w:pPr>
        <w:ind w:left="567" w:right="389"/>
        <w:jc w:val="both"/>
        <w:rPr>
          <w:rFonts w:ascii="Arial" w:hAnsi="Arial" w:cs="Arial"/>
          <w:b/>
          <w:snapToGrid w:val="0"/>
          <w:color w:val="000000"/>
          <w:sz w:val="20"/>
        </w:rPr>
      </w:pPr>
      <w:r w:rsidRPr="008D2C6E">
        <w:rPr>
          <w:rFonts w:ascii="Arial" w:hAnsi="Arial" w:cs="Arial"/>
          <w:b/>
          <w:snapToGrid w:val="0"/>
          <w:color w:val="000000"/>
          <w:sz w:val="20"/>
          <w:lang w:val="es-ES_tradnl"/>
        </w:rPr>
        <w:t>SEG</w:t>
      </w:r>
      <w:r>
        <w:rPr>
          <w:rFonts w:ascii="Arial" w:hAnsi="Arial" w:cs="Arial"/>
          <w:b/>
          <w:snapToGrid w:val="0"/>
          <w:color w:val="000000"/>
          <w:sz w:val="20"/>
          <w:lang w:val="es-ES_tradnl"/>
        </w:rPr>
        <w:t>ONA</w:t>
      </w:r>
      <w:r w:rsidRPr="008D2C6E">
        <w:rPr>
          <w:rFonts w:ascii="Arial" w:hAnsi="Arial" w:cs="Arial"/>
          <w:b/>
          <w:snapToGrid w:val="0"/>
          <w:color w:val="000000"/>
          <w:sz w:val="20"/>
          <w:lang w:val="es-ES_tradnl"/>
        </w:rPr>
        <w:t xml:space="preserve">. </w:t>
      </w:r>
      <w:r w:rsidR="003B279A">
        <w:rPr>
          <w:rFonts w:ascii="Arial" w:hAnsi="Arial" w:cs="Arial"/>
          <w:b/>
          <w:snapToGrid w:val="0"/>
          <w:color w:val="000000"/>
          <w:sz w:val="20"/>
          <w:lang w:val="es-ES_tradnl"/>
        </w:rPr>
        <w:t>Posada en marxa</w:t>
      </w:r>
    </w:p>
    <w:p w14:paraId="37AD5464" w14:textId="77777777" w:rsidR="008D2C6E" w:rsidRPr="008D2C6E" w:rsidRDefault="008D2C6E" w:rsidP="00A024C7">
      <w:pPr>
        <w:ind w:left="567" w:right="389"/>
        <w:jc w:val="both"/>
        <w:rPr>
          <w:rFonts w:ascii="Arial" w:hAnsi="Arial" w:cs="Arial"/>
          <w:snapToGrid w:val="0"/>
          <w:color w:val="000000"/>
          <w:sz w:val="20"/>
        </w:rPr>
      </w:pPr>
    </w:p>
    <w:p w14:paraId="0F8B49B0" w14:textId="77777777" w:rsidR="00D55EA8" w:rsidRPr="00BB7041" w:rsidRDefault="00BB7041" w:rsidP="00A024C7">
      <w:pPr>
        <w:ind w:left="560" w:right="389"/>
        <w:jc w:val="both"/>
        <w:rPr>
          <w:rFonts w:ascii="Arial" w:hAnsi="Arial" w:cs="Arial"/>
          <w:sz w:val="20"/>
        </w:rPr>
      </w:pPr>
      <w:r w:rsidRPr="00BB7041">
        <w:rPr>
          <w:rFonts w:ascii="Arial" w:hAnsi="Arial" w:cs="Arial"/>
          <w:bCs/>
          <w:sz w:val="20"/>
        </w:rPr>
        <w:t>El Cedent entrega</w:t>
      </w:r>
      <w:r w:rsidR="003B279A">
        <w:rPr>
          <w:rFonts w:ascii="Arial" w:hAnsi="Arial" w:cs="Arial"/>
          <w:bCs/>
          <w:sz w:val="20"/>
        </w:rPr>
        <w:t>rà</w:t>
      </w:r>
      <w:r w:rsidRPr="00BB7041">
        <w:rPr>
          <w:rFonts w:ascii="Arial" w:hAnsi="Arial" w:cs="Arial"/>
          <w:bCs/>
          <w:sz w:val="20"/>
        </w:rPr>
        <w:t xml:space="preserve"> al Cessionari els documents necessaris per a la correcta utilització i funcionament de l’equipament adquirit (manuals d’instruccions, procediments de funcionament i manteniment, especificacions tècniques de tots els materials, components, equips adquirits, certificats de garantia...)</w:t>
      </w:r>
      <w:r w:rsidR="003B279A">
        <w:rPr>
          <w:rFonts w:ascii="Arial" w:hAnsi="Arial" w:cs="Arial"/>
          <w:bCs/>
          <w:sz w:val="20"/>
        </w:rPr>
        <w:t xml:space="preserve"> i oferirà la seva assistència tècnica per a la posada en marxa de l’equipament.</w:t>
      </w:r>
    </w:p>
    <w:p w14:paraId="6D9691BE" w14:textId="77777777" w:rsidR="004146AD" w:rsidRPr="00A024C7" w:rsidRDefault="004146AD" w:rsidP="00A024C7">
      <w:pPr>
        <w:ind w:left="560" w:right="389"/>
        <w:jc w:val="both"/>
        <w:rPr>
          <w:rFonts w:ascii="Arial" w:hAnsi="Arial" w:cs="Arial"/>
          <w:sz w:val="32"/>
          <w:szCs w:val="32"/>
        </w:rPr>
      </w:pPr>
    </w:p>
    <w:p w14:paraId="446217B1" w14:textId="77777777" w:rsidR="004146AD" w:rsidRPr="009C49B1" w:rsidRDefault="004146AD" w:rsidP="00A024C7">
      <w:pPr>
        <w:ind w:left="560" w:right="389"/>
        <w:jc w:val="both"/>
        <w:rPr>
          <w:rFonts w:ascii="Arial" w:hAnsi="Arial" w:cs="Arial"/>
          <w:b/>
          <w:bCs/>
          <w:sz w:val="20"/>
        </w:rPr>
      </w:pPr>
      <w:r w:rsidRPr="009C49B1">
        <w:rPr>
          <w:rFonts w:ascii="Arial" w:hAnsi="Arial" w:cs="Arial"/>
          <w:b/>
          <w:bCs/>
          <w:sz w:val="20"/>
        </w:rPr>
        <w:t xml:space="preserve">TERCERA. </w:t>
      </w:r>
      <w:r w:rsidR="003B279A">
        <w:rPr>
          <w:rFonts w:ascii="Arial" w:hAnsi="Arial" w:cs="Arial"/>
          <w:b/>
          <w:bCs/>
          <w:sz w:val="20"/>
        </w:rPr>
        <w:t>Responsables</w:t>
      </w:r>
    </w:p>
    <w:p w14:paraId="0233A9E9" w14:textId="77777777" w:rsidR="004146AD" w:rsidRPr="007E251E" w:rsidRDefault="004146AD" w:rsidP="00A024C7">
      <w:pPr>
        <w:ind w:left="560" w:right="389"/>
        <w:jc w:val="both"/>
        <w:rPr>
          <w:rFonts w:ascii="Arial" w:hAnsi="Arial" w:cs="Arial"/>
          <w:sz w:val="20"/>
        </w:rPr>
      </w:pPr>
    </w:p>
    <w:p w14:paraId="130A037F" w14:textId="77777777" w:rsidR="00382F0A" w:rsidRDefault="00382F0A" w:rsidP="00A024C7">
      <w:pPr>
        <w:ind w:left="560" w:right="389"/>
        <w:jc w:val="both"/>
        <w:rPr>
          <w:rFonts w:ascii="Arial" w:hAnsi="Arial" w:cs="Arial"/>
          <w:sz w:val="20"/>
        </w:rPr>
      </w:pPr>
      <w:r w:rsidRPr="00EC5D6B">
        <w:rPr>
          <w:rFonts w:ascii="Arial" w:hAnsi="Arial" w:cs="Arial"/>
          <w:sz w:val="20"/>
        </w:rPr>
        <w:t>Per part de</w:t>
      </w:r>
      <w:r w:rsidR="005028BD">
        <w:rPr>
          <w:rFonts w:ascii="Arial" w:hAnsi="Arial" w:cs="Arial"/>
          <w:sz w:val="20"/>
        </w:rPr>
        <w:t xml:space="preserve"> </w:t>
      </w:r>
      <w:r w:rsidR="00B336A2" w:rsidRPr="0085352A">
        <w:rPr>
          <w:rFonts w:ascii="Arial" w:hAnsi="Arial" w:cs="Arial"/>
          <w:i/>
          <w:color w:val="FF0000"/>
          <w:sz w:val="20"/>
        </w:rPr>
        <w:t>(Nom de l’Entitat)</w:t>
      </w:r>
      <w:r w:rsidRPr="00EC5D6B">
        <w:rPr>
          <w:rFonts w:ascii="Arial" w:hAnsi="Arial" w:cs="Arial"/>
          <w:sz w:val="20"/>
        </w:rPr>
        <w:t xml:space="preserve">, la persona responsable del </w:t>
      </w:r>
      <w:r w:rsidR="00BB7041">
        <w:rPr>
          <w:rFonts w:ascii="Arial" w:hAnsi="Arial" w:cs="Arial"/>
          <w:sz w:val="20"/>
        </w:rPr>
        <w:t>contracte</w:t>
      </w:r>
      <w:r w:rsidRPr="00EC5D6B">
        <w:rPr>
          <w:rFonts w:ascii="Arial" w:hAnsi="Arial" w:cs="Arial"/>
          <w:sz w:val="20"/>
        </w:rPr>
        <w:t xml:space="preserve"> és el Sr./Sra. .... i l’adreça a la qual s’hauran de trametre </w:t>
      </w:r>
      <w:r w:rsidR="001C6288" w:rsidRPr="00EC5D6B">
        <w:rPr>
          <w:rFonts w:ascii="Arial" w:hAnsi="Arial" w:cs="Arial"/>
          <w:sz w:val="20"/>
        </w:rPr>
        <w:t>les notificacions és la següent:</w:t>
      </w:r>
      <w:r w:rsidR="00670CA6">
        <w:rPr>
          <w:rFonts w:ascii="Arial" w:hAnsi="Arial" w:cs="Arial"/>
          <w:sz w:val="20"/>
        </w:rPr>
        <w:t xml:space="preserve"> </w:t>
      </w:r>
      <w:r w:rsidR="008D5A96">
        <w:rPr>
          <w:rFonts w:ascii="Arial" w:hAnsi="Arial" w:cs="Arial"/>
          <w:sz w:val="20"/>
        </w:rPr>
        <w:t>...</w:t>
      </w:r>
    </w:p>
    <w:p w14:paraId="0234ED4B" w14:textId="77777777" w:rsidR="008D5A96" w:rsidRDefault="008D5A96" w:rsidP="00A024C7">
      <w:pPr>
        <w:ind w:left="560" w:right="389"/>
        <w:jc w:val="both"/>
        <w:rPr>
          <w:rFonts w:ascii="Arial" w:hAnsi="Arial" w:cs="Arial"/>
          <w:sz w:val="20"/>
        </w:rPr>
      </w:pPr>
    </w:p>
    <w:p w14:paraId="43800BAC" w14:textId="77777777" w:rsidR="00382F0A" w:rsidRDefault="004146AD" w:rsidP="00A024C7">
      <w:pPr>
        <w:ind w:left="560" w:right="389"/>
        <w:jc w:val="both"/>
        <w:rPr>
          <w:rFonts w:ascii="Arial" w:hAnsi="Arial" w:cs="Arial"/>
          <w:sz w:val="20"/>
        </w:rPr>
      </w:pPr>
      <w:r w:rsidRPr="007E251E">
        <w:rPr>
          <w:rFonts w:ascii="Arial" w:hAnsi="Arial" w:cs="Arial"/>
          <w:sz w:val="20"/>
        </w:rPr>
        <w:t xml:space="preserve">Per part de </w:t>
      </w:r>
      <w:smartTag w:uri="urn:schemas-microsoft-com:office:smarttags" w:element="PersonName">
        <w:smartTagPr>
          <w:attr w:name="ProductID" w:val="la UPC"/>
        </w:smartTagPr>
        <w:r w:rsidRPr="007E251E">
          <w:rPr>
            <w:rFonts w:ascii="Arial" w:hAnsi="Arial" w:cs="Arial"/>
            <w:sz w:val="20"/>
          </w:rPr>
          <w:t>la UPC</w:t>
        </w:r>
      </w:smartTag>
      <w:r w:rsidRPr="007E251E">
        <w:rPr>
          <w:rFonts w:ascii="Arial" w:hAnsi="Arial" w:cs="Arial"/>
          <w:sz w:val="20"/>
        </w:rPr>
        <w:t>, la persona responsable del c</w:t>
      </w:r>
      <w:r w:rsidR="00BB7041">
        <w:rPr>
          <w:rFonts w:ascii="Arial" w:hAnsi="Arial" w:cs="Arial"/>
          <w:sz w:val="20"/>
        </w:rPr>
        <w:t>ontracte</w:t>
      </w:r>
      <w:r w:rsidRPr="007E251E">
        <w:rPr>
          <w:rFonts w:ascii="Arial" w:hAnsi="Arial" w:cs="Arial"/>
          <w:sz w:val="20"/>
        </w:rPr>
        <w:t xml:space="preserve"> és el professor o la professora </w:t>
      </w:r>
      <w:r w:rsidR="008D5A96">
        <w:rPr>
          <w:rFonts w:ascii="Arial" w:hAnsi="Arial" w:cs="Arial"/>
          <w:sz w:val="20"/>
        </w:rPr>
        <w:t>...</w:t>
      </w:r>
      <w:r w:rsidRPr="007E251E">
        <w:rPr>
          <w:rFonts w:ascii="Arial" w:hAnsi="Arial" w:cs="Arial"/>
          <w:sz w:val="20"/>
        </w:rPr>
        <w:t>, del Departament</w:t>
      </w:r>
      <w:r w:rsidR="008D5A96">
        <w:rPr>
          <w:rFonts w:ascii="Arial" w:hAnsi="Arial" w:cs="Arial"/>
          <w:sz w:val="20"/>
        </w:rPr>
        <w:t xml:space="preserve">... </w:t>
      </w:r>
      <w:r w:rsidRPr="007E251E">
        <w:rPr>
          <w:rFonts w:ascii="Arial" w:hAnsi="Arial" w:cs="Arial"/>
          <w:sz w:val="20"/>
        </w:rPr>
        <w:t>i/o de l'Escola</w:t>
      </w:r>
      <w:r w:rsidR="008D5A96">
        <w:rPr>
          <w:rFonts w:ascii="Arial" w:hAnsi="Arial" w:cs="Arial"/>
          <w:sz w:val="20"/>
        </w:rPr>
        <w:t>...</w:t>
      </w:r>
      <w:r w:rsidR="00B336A2">
        <w:rPr>
          <w:rFonts w:ascii="Arial" w:hAnsi="Arial" w:cs="Arial"/>
          <w:sz w:val="20"/>
        </w:rPr>
        <w:t xml:space="preserve"> i l’adreça a la qual s’hauran de trametre les notificacions és la següent ... </w:t>
      </w:r>
      <w:r w:rsidR="00B336A2" w:rsidRPr="0085352A">
        <w:rPr>
          <w:rFonts w:ascii="Arial" w:hAnsi="Arial" w:cs="Arial"/>
          <w:i/>
          <w:color w:val="FF0000"/>
          <w:sz w:val="20"/>
        </w:rPr>
        <w:t>(direcció de mail i telèfon)</w:t>
      </w:r>
    </w:p>
    <w:p w14:paraId="224C8C85" w14:textId="77777777" w:rsidR="003573D3" w:rsidRDefault="003573D3" w:rsidP="00A024C7">
      <w:pPr>
        <w:ind w:left="560" w:right="389"/>
        <w:jc w:val="both"/>
        <w:rPr>
          <w:rFonts w:ascii="Arial" w:hAnsi="Arial" w:cs="Arial"/>
          <w:sz w:val="20"/>
        </w:rPr>
      </w:pPr>
    </w:p>
    <w:p w14:paraId="6DB79C49" w14:textId="77777777" w:rsidR="003573D3" w:rsidRPr="007E251E" w:rsidRDefault="003573D3" w:rsidP="00A024C7">
      <w:pPr>
        <w:ind w:left="560" w:right="389"/>
        <w:jc w:val="both"/>
        <w:rPr>
          <w:rFonts w:ascii="Arial" w:hAnsi="Arial" w:cs="Arial"/>
          <w:sz w:val="20"/>
        </w:rPr>
      </w:pPr>
      <w:r>
        <w:rPr>
          <w:rFonts w:ascii="Arial" w:hAnsi="Arial" w:cs="Arial"/>
          <w:sz w:val="20"/>
        </w:rPr>
        <w:t>Les notificacions s’hauran de fer per escrit (incloent correu electrònic), i s’entendrà que s’han realitzat degudament quan es tingui confirmació escrita de la recepció per l’altra part. Qualsevol modificació dels responsables serà comunicada a l’altra part a efectes de notificació.</w:t>
      </w:r>
    </w:p>
    <w:p w14:paraId="37F391C8" w14:textId="77777777" w:rsidR="008D5A96" w:rsidRPr="00A024C7" w:rsidRDefault="008D5A96" w:rsidP="00A024C7">
      <w:pPr>
        <w:ind w:left="560" w:right="389"/>
        <w:jc w:val="both"/>
        <w:rPr>
          <w:rFonts w:ascii="Arial" w:hAnsi="Arial" w:cs="Arial"/>
          <w:sz w:val="32"/>
          <w:szCs w:val="32"/>
        </w:rPr>
      </w:pPr>
    </w:p>
    <w:p w14:paraId="162C89D7" w14:textId="77777777" w:rsidR="00B336A2" w:rsidRDefault="004146AD" w:rsidP="00A024C7">
      <w:pPr>
        <w:ind w:left="560" w:right="389"/>
        <w:jc w:val="both"/>
        <w:rPr>
          <w:rFonts w:ascii="Arial" w:hAnsi="Arial" w:cs="Arial"/>
          <w:b/>
          <w:bCs/>
          <w:sz w:val="20"/>
        </w:rPr>
      </w:pPr>
      <w:r w:rsidRPr="00401572">
        <w:rPr>
          <w:rFonts w:ascii="Arial" w:hAnsi="Arial" w:cs="Arial"/>
          <w:b/>
          <w:bCs/>
          <w:sz w:val="20"/>
        </w:rPr>
        <w:t xml:space="preserve">QUARTA. </w:t>
      </w:r>
      <w:r w:rsidR="003B279A">
        <w:rPr>
          <w:rFonts w:ascii="Arial" w:hAnsi="Arial" w:cs="Arial"/>
          <w:b/>
          <w:bCs/>
          <w:sz w:val="20"/>
        </w:rPr>
        <w:t>Responsabilitat de les parts</w:t>
      </w:r>
    </w:p>
    <w:p w14:paraId="45B0AAF6" w14:textId="77777777" w:rsidR="00BB7041" w:rsidRDefault="00BB7041" w:rsidP="00A024C7">
      <w:pPr>
        <w:ind w:left="560" w:right="389"/>
        <w:jc w:val="both"/>
        <w:rPr>
          <w:rFonts w:ascii="Arial" w:hAnsi="Arial" w:cs="Arial"/>
          <w:b/>
          <w:bCs/>
          <w:sz w:val="20"/>
        </w:rPr>
      </w:pPr>
    </w:p>
    <w:p w14:paraId="259B7F81" w14:textId="77777777" w:rsidR="00BB7041" w:rsidRDefault="00BB7041" w:rsidP="00A024C7">
      <w:pPr>
        <w:ind w:left="560" w:right="389"/>
        <w:jc w:val="both"/>
        <w:rPr>
          <w:rFonts w:ascii="Arial" w:hAnsi="Arial" w:cs="Arial"/>
          <w:bCs/>
          <w:sz w:val="20"/>
        </w:rPr>
      </w:pPr>
      <w:r w:rsidRPr="00BB7041">
        <w:rPr>
          <w:rFonts w:ascii="Arial" w:hAnsi="Arial" w:cs="Arial"/>
          <w:bCs/>
          <w:sz w:val="20"/>
        </w:rPr>
        <w:t>El Cedent no percebrà contraprestació per part del Cessionari per la cessió de l’ús de l’equipament ressenyat.</w:t>
      </w:r>
    </w:p>
    <w:p w14:paraId="59772D10" w14:textId="77777777" w:rsidR="00BB7041" w:rsidRDefault="00BB7041" w:rsidP="00A024C7">
      <w:pPr>
        <w:ind w:left="560" w:right="389"/>
        <w:jc w:val="both"/>
        <w:rPr>
          <w:rFonts w:ascii="Arial" w:hAnsi="Arial" w:cs="Arial"/>
          <w:bCs/>
          <w:sz w:val="20"/>
        </w:rPr>
      </w:pPr>
    </w:p>
    <w:p w14:paraId="4C08974D" w14:textId="77777777" w:rsidR="00BB7041" w:rsidRPr="003B279A" w:rsidRDefault="00BB7041" w:rsidP="00A024C7">
      <w:pPr>
        <w:ind w:left="560" w:right="389"/>
        <w:jc w:val="both"/>
        <w:rPr>
          <w:rFonts w:ascii="Arial" w:hAnsi="Arial" w:cs="Arial"/>
          <w:bCs/>
          <w:sz w:val="20"/>
        </w:rPr>
      </w:pPr>
      <w:r w:rsidRPr="003B279A">
        <w:rPr>
          <w:rFonts w:ascii="Arial" w:hAnsi="Arial" w:cs="Arial"/>
          <w:bCs/>
          <w:sz w:val="20"/>
        </w:rPr>
        <w:t>El Cessionari no serà responsable davant del Cedent del deteriorament que pugui patir el mencionat equipament com a resultat de la seva normal utilització. El Cedent autoritza al Cessionari a portar a terme les corresponents actuacions de manteniment i reparació que siguin necessàries sobre l’equipament objecte de la cessió durant la vigència d’aquest contracte.</w:t>
      </w:r>
    </w:p>
    <w:p w14:paraId="00A152AC" w14:textId="77777777" w:rsidR="00BB7041" w:rsidRPr="003B279A" w:rsidRDefault="00BB7041" w:rsidP="00A024C7">
      <w:pPr>
        <w:ind w:left="560" w:right="389"/>
        <w:jc w:val="both"/>
        <w:rPr>
          <w:rFonts w:ascii="Arial" w:hAnsi="Arial" w:cs="Arial"/>
          <w:bCs/>
          <w:sz w:val="20"/>
        </w:rPr>
      </w:pPr>
    </w:p>
    <w:p w14:paraId="47ED40F6" w14:textId="77777777" w:rsidR="00BB7041" w:rsidRDefault="00BB7041" w:rsidP="00A024C7">
      <w:pPr>
        <w:ind w:left="560" w:right="389"/>
        <w:jc w:val="both"/>
        <w:rPr>
          <w:rFonts w:ascii="Arial" w:hAnsi="Arial" w:cs="Arial"/>
          <w:bCs/>
          <w:sz w:val="20"/>
        </w:rPr>
      </w:pPr>
      <w:r w:rsidRPr="003B279A">
        <w:rPr>
          <w:rFonts w:ascii="Arial" w:hAnsi="Arial" w:cs="Arial"/>
          <w:bCs/>
          <w:sz w:val="20"/>
        </w:rPr>
        <w:t>En cas que el Cessionari  consideri no viable la reparació d’algun element ho notificarà per escrit al Cedent qui decidirà sobre el destí de l’equipament en qüestió. En el supòsit que es decideixi no portar a terme la reparació d’un equip, la gestió i els costos relacionats amb la seva destrucció aniran a càrrec del Cedent.</w:t>
      </w:r>
    </w:p>
    <w:p w14:paraId="73E20B36" w14:textId="77777777" w:rsidR="00BB7041" w:rsidRDefault="00BB7041" w:rsidP="00A024C7">
      <w:pPr>
        <w:ind w:left="560" w:right="389"/>
        <w:jc w:val="both"/>
        <w:rPr>
          <w:rFonts w:ascii="Arial" w:hAnsi="Arial" w:cs="Arial"/>
          <w:bCs/>
          <w:sz w:val="20"/>
        </w:rPr>
      </w:pPr>
    </w:p>
    <w:p w14:paraId="41D506DC" w14:textId="77777777" w:rsidR="00BB7041" w:rsidRDefault="00BB7041" w:rsidP="00A024C7">
      <w:pPr>
        <w:ind w:left="560" w:right="389"/>
        <w:jc w:val="both"/>
        <w:rPr>
          <w:rFonts w:ascii="Arial" w:hAnsi="Arial" w:cs="Arial"/>
          <w:bCs/>
          <w:sz w:val="20"/>
        </w:rPr>
      </w:pPr>
      <w:r w:rsidRPr="00BB7041">
        <w:rPr>
          <w:rFonts w:ascii="Arial" w:hAnsi="Arial" w:cs="Arial"/>
          <w:bCs/>
          <w:color w:val="FF0000"/>
          <w:sz w:val="20"/>
        </w:rPr>
        <w:t>El C</w:t>
      </w:r>
      <w:r>
        <w:rPr>
          <w:rFonts w:ascii="Arial" w:hAnsi="Arial" w:cs="Arial"/>
          <w:bCs/>
          <w:color w:val="FF0000"/>
          <w:sz w:val="20"/>
        </w:rPr>
        <w:t>essionari</w:t>
      </w:r>
      <w:r w:rsidRPr="00BB7041">
        <w:rPr>
          <w:rFonts w:ascii="Arial" w:hAnsi="Arial" w:cs="Arial"/>
          <w:bCs/>
          <w:color w:val="FF0000"/>
          <w:sz w:val="20"/>
        </w:rPr>
        <w:t xml:space="preserve"> serà el responsable dels danys i/o perjudicis que s’ocasionin a tercers o a les dependències del centre on estiguin ubicats, si es comprova que són deguts a un mal funcionament o a una mala conservació dels esmentats béns</w:t>
      </w:r>
      <w:r w:rsidRPr="00C76A62">
        <w:rPr>
          <w:rFonts w:ascii="Calibri" w:hAnsi="Calibri" w:cs="Calibri"/>
          <w:bCs/>
          <w:color w:val="FF0000"/>
          <w:sz w:val="22"/>
          <w:szCs w:val="22"/>
        </w:rPr>
        <w:t xml:space="preserve">. </w:t>
      </w:r>
    </w:p>
    <w:p w14:paraId="247503A9" w14:textId="77777777" w:rsidR="00BB7041" w:rsidRDefault="00BB7041" w:rsidP="00A024C7">
      <w:pPr>
        <w:ind w:left="560" w:right="389"/>
        <w:jc w:val="both"/>
        <w:rPr>
          <w:rFonts w:ascii="Calibri" w:hAnsi="Calibri" w:cs="Calibri"/>
          <w:sz w:val="22"/>
          <w:szCs w:val="22"/>
        </w:rPr>
      </w:pPr>
    </w:p>
    <w:p w14:paraId="117FDCF5" w14:textId="4DA2A912" w:rsidR="00A024C7" w:rsidRPr="0025102F" w:rsidRDefault="00BB7041" w:rsidP="0025102F">
      <w:pPr>
        <w:ind w:left="560" w:right="389"/>
        <w:jc w:val="both"/>
        <w:rPr>
          <w:rFonts w:ascii="Arial" w:hAnsi="Arial" w:cs="Arial"/>
          <w:bCs/>
          <w:sz w:val="20"/>
        </w:rPr>
      </w:pPr>
      <w:r w:rsidRPr="003B279A">
        <w:rPr>
          <w:rFonts w:ascii="Arial" w:hAnsi="Arial" w:cs="Arial"/>
          <w:sz w:val="20"/>
        </w:rPr>
        <w:t>L</w:t>
      </w:r>
      <w:r w:rsidRPr="003B279A">
        <w:rPr>
          <w:rFonts w:ascii="Arial" w:hAnsi="Arial" w:cs="Arial"/>
          <w:bCs/>
          <w:sz w:val="20"/>
        </w:rPr>
        <w:t>a instal·lació de l’equipament serà efectuada pel C</w:t>
      </w:r>
      <w:r w:rsidR="003B279A" w:rsidRPr="003B279A">
        <w:rPr>
          <w:rFonts w:ascii="Arial" w:hAnsi="Arial" w:cs="Arial"/>
          <w:bCs/>
          <w:sz w:val="20"/>
        </w:rPr>
        <w:t>essionari</w:t>
      </w:r>
      <w:r w:rsidRPr="003B279A">
        <w:rPr>
          <w:rFonts w:ascii="Arial" w:hAnsi="Arial" w:cs="Arial"/>
          <w:bCs/>
          <w:sz w:val="20"/>
        </w:rPr>
        <w:t>, tot assumint a parts iguals amb C</w:t>
      </w:r>
      <w:r w:rsidR="003B279A" w:rsidRPr="003B279A">
        <w:rPr>
          <w:rFonts w:ascii="Arial" w:hAnsi="Arial" w:cs="Arial"/>
          <w:bCs/>
          <w:sz w:val="20"/>
        </w:rPr>
        <w:t>edent</w:t>
      </w:r>
      <w:r w:rsidRPr="003B279A">
        <w:rPr>
          <w:rFonts w:ascii="Arial" w:hAnsi="Arial" w:cs="Arial"/>
          <w:bCs/>
          <w:sz w:val="20"/>
        </w:rPr>
        <w:t xml:space="preserve"> les despeses i riscos que d’aquestes operacions se’n derivin. També serà responsable el C</w:t>
      </w:r>
      <w:r w:rsidR="003B279A" w:rsidRPr="003B279A">
        <w:rPr>
          <w:rFonts w:ascii="Arial" w:hAnsi="Arial" w:cs="Arial"/>
          <w:bCs/>
          <w:sz w:val="20"/>
        </w:rPr>
        <w:t>essionari</w:t>
      </w:r>
      <w:r w:rsidRPr="003B279A">
        <w:rPr>
          <w:rFonts w:ascii="Arial" w:hAnsi="Arial" w:cs="Arial"/>
          <w:bCs/>
          <w:sz w:val="20"/>
        </w:rPr>
        <w:t xml:space="preserve">, </w:t>
      </w:r>
      <w:r w:rsidRPr="003B279A">
        <w:rPr>
          <w:rFonts w:ascii="Arial" w:hAnsi="Arial" w:cs="Arial"/>
          <w:bCs/>
          <w:sz w:val="20"/>
        </w:rPr>
        <w:lastRenderedPageBreak/>
        <w:t>en cas de no renovació del contracte de les despeses</w:t>
      </w:r>
      <w:r w:rsidRPr="003B279A">
        <w:rPr>
          <w:rFonts w:ascii="Arial" w:hAnsi="Arial" w:cs="Arial"/>
          <w:bCs/>
          <w:color w:val="FF0000"/>
          <w:sz w:val="20"/>
        </w:rPr>
        <w:t xml:space="preserve"> </w:t>
      </w:r>
      <w:r w:rsidRPr="003B279A">
        <w:rPr>
          <w:rFonts w:ascii="Arial" w:hAnsi="Arial" w:cs="Arial"/>
          <w:bCs/>
          <w:sz w:val="20"/>
        </w:rPr>
        <w:t xml:space="preserve">i riscos derivats del retorn dels equips al </w:t>
      </w:r>
      <w:r w:rsidR="003B279A" w:rsidRPr="003B279A">
        <w:rPr>
          <w:rFonts w:ascii="Arial" w:hAnsi="Arial" w:cs="Arial"/>
          <w:bCs/>
          <w:sz w:val="20"/>
        </w:rPr>
        <w:t>Cedent</w:t>
      </w:r>
      <w:r w:rsidRPr="00C76A62">
        <w:rPr>
          <w:rFonts w:ascii="Calibri" w:hAnsi="Calibri" w:cs="Calibri"/>
          <w:bCs/>
          <w:sz w:val="22"/>
          <w:szCs w:val="22"/>
        </w:rPr>
        <w:t>.</w:t>
      </w:r>
    </w:p>
    <w:p w14:paraId="714C5115" w14:textId="77777777" w:rsidR="000575A4" w:rsidRDefault="000575A4" w:rsidP="00A024C7">
      <w:pPr>
        <w:ind w:left="560" w:right="389"/>
        <w:jc w:val="both"/>
        <w:rPr>
          <w:rFonts w:ascii="Arial" w:hAnsi="Arial" w:cs="Arial"/>
          <w:b/>
          <w:bCs/>
          <w:sz w:val="20"/>
        </w:rPr>
      </w:pPr>
    </w:p>
    <w:p w14:paraId="17CF87AB" w14:textId="77777777" w:rsidR="000575A4" w:rsidRDefault="000575A4" w:rsidP="00A024C7">
      <w:pPr>
        <w:ind w:left="560" w:right="389"/>
        <w:jc w:val="both"/>
        <w:rPr>
          <w:rFonts w:ascii="Arial" w:hAnsi="Arial" w:cs="Arial"/>
          <w:b/>
          <w:bCs/>
          <w:sz w:val="20"/>
        </w:rPr>
      </w:pPr>
    </w:p>
    <w:p w14:paraId="0F947A79" w14:textId="77777777" w:rsidR="004146AD" w:rsidRPr="00401572" w:rsidRDefault="00091BA3" w:rsidP="00A024C7">
      <w:pPr>
        <w:ind w:left="560" w:right="389"/>
        <w:jc w:val="both"/>
        <w:rPr>
          <w:rFonts w:ascii="Arial" w:hAnsi="Arial" w:cs="Arial"/>
          <w:b/>
          <w:bCs/>
          <w:sz w:val="20"/>
        </w:rPr>
      </w:pPr>
      <w:r>
        <w:rPr>
          <w:rFonts w:ascii="Arial" w:hAnsi="Arial" w:cs="Arial"/>
          <w:b/>
          <w:bCs/>
          <w:sz w:val="20"/>
        </w:rPr>
        <w:t>CINQUENA</w:t>
      </w:r>
      <w:r w:rsidR="004146AD" w:rsidRPr="00401572">
        <w:rPr>
          <w:rFonts w:ascii="Arial" w:hAnsi="Arial" w:cs="Arial"/>
          <w:b/>
          <w:bCs/>
          <w:sz w:val="20"/>
        </w:rPr>
        <w:t>. Durada</w:t>
      </w:r>
    </w:p>
    <w:p w14:paraId="4E2B3525" w14:textId="77777777" w:rsidR="004146AD" w:rsidRPr="007E251E" w:rsidRDefault="004146AD" w:rsidP="00A024C7">
      <w:pPr>
        <w:ind w:left="560" w:right="389"/>
        <w:jc w:val="both"/>
        <w:rPr>
          <w:rFonts w:ascii="Arial" w:hAnsi="Arial" w:cs="Arial"/>
          <w:sz w:val="20"/>
        </w:rPr>
      </w:pPr>
    </w:p>
    <w:p w14:paraId="6AA2A754" w14:textId="31E6FAA0" w:rsidR="00091BA3" w:rsidRPr="00091BA3" w:rsidRDefault="00091BA3" w:rsidP="00A024C7">
      <w:pPr>
        <w:spacing w:line="240" w:lineRule="atLeast"/>
        <w:ind w:left="567" w:right="389"/>
        <w:jc w:val="both"/>
        <w:outlineLvl w:val="0"/>
        <w:rPr>
          <w:rFonts w:ascii="Arial" w:hAnsi="Arial" w:cs="Arial"/>
          <w:snapToGrid w:val="0"/>
          <w:color w:val="000000"/>
          <w:sz w:val="20"/>
        </w:rPr>
      </w:pPr>
      <w:r w:rsidRPr="00091BA3">
        <w:rPr>
          <w:rFonts w:ascii="Arial" w:hAnsi="Arial" w:cs="Arial"/>
          <w:snapToGrid w:val="0"/>
          <w:color w:val="000000"/>
          <w:sz w:val="20"/>
        </w:rPr>
        <w:t>El presen</w:t>
      </w:r>
      <w:r>
        <w:rPr>
          <w:rFonts w:ascii="Arial" w:hAnsi="Arial" w:cs="Arial"/>
          <w:snapToGrid w:val="0"/>
          <w:color w:val="000000"/>
          <w:sz w:val="20"/>
        </w:rPr>
        <w:t>t con</w:t>
      </w:r>
      <w:r w:rsidR="0025102F">
        <w:rPr>
          <w:rFonts w:ascii="Arial" w:hAnsi="Arial" w:cs="Arial"/>
          <w:snapToGrid w:val="0"/>
          <w:color w:val="000000"/>
          <w:sz w:val="20"/>
        </w:rPr>
        <w:t>tracte</w:t>
      </w:r>
      <w:r>
        <w:rPr>
          <w:rFonts w:ascii="Arial" w:hAnsi="Arial" w:cs="Arial"/>
          <w:snapToGrid w:val="0"/>
          <w:color w:val="000000"/>
          <w:sz w:val="20"/>
        </w:rPr>
        <w:t xml:space="preserve"> entrarà en</w:t>
      </w:r>
      <w:r w:rsidRPr="00091BA3">
        <w:rPr>
          <w:rFonts w:ascii="Arial" w:hAnsi="Arial" w:cs="Arial"/>
          <w:snapToGrid w:val="0"/>
          <w:color w:val="000000"/>
          <w:sz w:val="20"/>
        </w:rPr>
        <w:t xml:space="preserve"> vigor en el moment</w:t>
      </w:r>
      <w:r>
        <w:rPr>
          <w:rFonts w:ascii="Arial" w:hAnsi="Arial" w:cs="Arial"/>
          <w:snapToGrid w:val="0"/>
          <w:color w:val="000000"/>
          <w:sz w:val="20"/>
        </w:rPr>
        <w:t xml:space="preserve"> de la seva signatura</w:t>
      </w:r>
      <w:r w:rsidRPr="00091BA3">
        <w:rPr>
          <w:rFonts w:ascii="Arial" w:hAnsi="Arial" w:cs="Arial"/>
          <w:snapToGrid w:val="0"/>
          <w:color w:val="000000"/>
          <w:sz w:val="20"/>
        </w:rPr>
        <w:t xml:space="preserve"> </w:t>
      </w:r>
      <w:r>
        <w:rPr>
          <w:rFonts w:ascii="Arial" w:hAnsi="Arial" w:cs="Arial"/>
          <w:snapToGrid w:val="0"/>
          <w:color w:val="000000"/>
          <w:sz w:val="20"/>
        </w:rPr>
        <w:t>i la</w:t>
      </w:r>
      <w:r w:rsidRPr="00091BA3">
        <w:rPr>
          <w:rFonts w:ascii="Arial" w:hAnsi="Arial" w:cs="Arial"/>
          <w:snapToGrid w:val="0"/>
          <w:color w:val="000000"/>
          <w:sz w:val="20"/>
        </w:rPr>
        <w:t xml:space="preserve"> s</w:t>
      </w:r>
      <w:r>
        <w:rPr>
          <w:rFonts w:ascii="Arial" w:hAnsi="Arial" w:cs="Arial"/>
          <w:snapToGrid w:val="0"/>
          <w:color w:val="000000"/>
          <w:sz w:val="20"/>
        </w:rPr>
        <w:t>eva</w:t>
      </w:r>
      <w:r w:rsidRPr="00091BA3">
        <w:rPr>
          <w:rFonts w:ascii="Arial" w:hAnsi="Arial" w:cs="Arial"/>
          <w:snapToGrid w:val="0"/>
          <w:color w:val="000000"/>
          <w:sz w:val="20"/>
        </w:rPr>
        <w:t xml:space="preserve"> duració s</w:t>
      </w:r>
      <w:r>
        <w:rPr>
          <w:rFonts w:ascii="Arial" w:hAnsi="Arial" w:cs="Arial"/>
          <w:snapToGrid w:val="0"/>
          <w:color w:val="000000"/>
          <w:sz w:val="20"/>
        </w:rPr>
        <w:t>’estendrà</w:t>
      </w:r>
      <w:r w:rsidRPr="00091BA3">
        <w:rPr>
          <w:rFonts w:ascii="Arial" w:hAnsi="Arial" w:cs="Arial"/>
          <w:snapToGrid w:val="0"/>
          <w:color w:val="000000"/>
          <w:sz w:val="20"/>
        </w:rPr>
        <w:t xml:space="preserve"> </w:t>
      </w:r>
      <w:r>
        <w:rPr>
          <w:rFonts w:ascii="Arial" w:hAnsi="Arial" w:cs="Arial"/>
          <w:snapToGrid w:val="0"/>
          <w:color w:val="000000"/>
          <w:sz w:val="20"/>
        </w:rPr>
        <w:t xml:space="preserve">fins </w:t>
      </w:r>
      <w:r w:rsidRPr="00B336A2">
        <w:rPr>
          <w:rFonts w:ascii="Arial" w:hAnsi="Arial" w:cs="Arial"/>
          <w:snapToGrid w:val="0"/>
          <w:color w:val="000000"/>
          <w:sz w:val="20"/>
        </w:rPr>
        <w:t>a</w:t>
      </w:r>
      <w:r w:rsidR="00BB7041">
        <w:rPr>
          <w:rFonts w:ascii="Arial" w:hAnsi="Arial" w:cs="Arial"/>
          <w:snapToGrid w:val="0"/>
          <w:color w:val="000000"/>
          <w:sz w:val="20"/>
        </w:rPr>
        <w:t xml:space="preserve"> ...</w:t>
      </w:r>
      <w:r w:rsidRPr="00B336A2">
        <w:rPr>
          <w:rFonts w:ascii="Arial" w:hAnsi="Arial" w:cs="Arial"/>
          <w:snapToGrid w:val="0"/>
          <w:color w:val="000000"/>
          <w:sz w:val="20"/>
        </w:rPr>
        <w:t xml:space="preserve"> </w:t>
      </w:r>
      <w:r w:rsidR="00BB7041">
        <w:rPr>
          <w:rFonts w:ascii="Arial" w:hAnsi="Arial" w:cs="Arial"/>
          <w:snapToGrid w:val="0"/>
          <w:color w:val="000000"/>
          <w:sz w:val="20"/>
        </w:rPr>
        <w:t xml:space="preserve"> </w:t>
      </w:r>
      <w:r w:rsidR="00BB7041" w:rsidRPr="0085352A">
        <w:rPr>
          <w:rFonts w:ascii="Arial" w:hAnsi="Arial" w:cs="Arial"/>
          <w:i/>
          <w:snapToGrid w:val="0"/>
          <w:color w:val="FF0000"/>
          <w:sz w:val="20"/>
        </w:rPr>
        <w:t>(any/mesos)</w:t>
      </w:r>
      <w:r w:rsidR="00BB7041">
        <w:rPr>
          <w:rFonts w:ascii="Arial" w:hAnsi="Arial" w:cs="Arial"/>
          <w:snapToGrid w:val="0"/>
          <w:color w:val="000000"/>
          <w:sz w:val="20"/>
        </w:rPr>
        <w:t xml:space="preserve"> </w:t>
      </w:r>
      <w:r w:rsidR="003573D3" w:rsidRPr="00B336A2">
        <w:rPr>
          <w:rFonts w:ascii="Arial" w:hAnsi="Arial" w:cs="Arial"/>
          <w:snapToGrid w:val="0"/>
          <w:color w:val="000000"/>
          <w:sz w:val="20"/>
        </w:rPr>
        <w:t>des</w:t>
      </w:r>
      <w:r w:rsidR="003573D3">
        <w:rPr>
          <w:rFonts w:ascii="Arial" w:hAnsi="Arial" w:cs="Arial"/>
          <w:snapToGrid w:val="0"/>
          <w:color w:val="000000"/>
          <w:sz w:val="20"/>
        </w:rPr>
        <w:t xml:space="preserve"> de la seva entrada en vigor</w:t>
      </w:r>
      <w:r w:rsidR="00BB7041">
        <w:rPr>
          <w:rFonts w:ascii="Arial" w:hAnsi="Arial" w:cs="Arial"/>
          <w:snapToGrid w:val="0"/>
          <w:color w:val="000000"/>
          <w:sz w:val="20"/>
        </w:rPr>
        <w:t xml:space="preserve"> podent-se prorrogar per períodes de </w:t>
      </w:r>
      <w:r w:rsidR="00BB7041" w:rsidRPr="0085352A">
        <w:rPr>
          <w:rFonts w:ascii="Arial" w:hAnsi="Arial" w:cs="Arial"/>
          <w:i/>
          <w:snapToGrid w:val="0"/>
          <w:color w:val="FF0000"/>
          <w:sz w:val="20"/>
        </w:rPr>
        <w:t>(indicar període)</w:t>
      </w:r>
      <w:r w:rsidR="00BB7041">
        <w:rPr>
          <w:rFonts w:ascii="Arial" w:hAnsi="Arial" w:cs="Arial"/>
          <w:snapToGrid w:val="0"/>
          <w:color w:val="000000"/>
          <w:sz w:val="20"/>
        </w:rPr>
        <w:t xml:space="preserve"> </w:t>
      </w:r>
      <w:r w:rsidR="00BB7041" w:rsidRPr="00BB7041">
        <w:rPr>
          <w:rFonts w:ascii="Arial" w:hAnsi="Arial" w:cs="Arial"/>
          <w:bCs/>
          <w:sz w:val="20"/>
        </w:rPr>
        <w:t>mitj</w:t>
      </w:r>
      <w:r w:rsidR="005257D1">
        <w:rPr>
          <w:rFonts w:ascii="Arial" w:hAnsi="Arial" w:cs="Arial"/>
          <w:bCs/>
          <w:sz w:val="20"/>
        </w:rPr>
        <w:t>ançant decisió expressa de les P</w:t>
      </w:r>
      <w:r w:rsidR="00BB7041" w:rsidRPr="00BB7041">
        <w:rPr>
          <w:rFonts w:ascii="Arial" w:hAnsi="Arial" w:cs="Arial"/>
          <w:bCs/>
          <w:sz w:val="20"/>
        </w:rPr>
        <w:t>arts adoptada per escrit abans de la data de finalització del co</w:t>
      </w:r>
      <w:r w:rsidR="005257D1">
        <w:rPr>
          <w:rFonts w:ascii="Arial" w:hAnsi="Arial" w:cs="Arial"/>
          <w:bCs/>
          <w:sz w:val="20"/>
        </w:rPr>
        <w:t>ntracte</w:t>
      </w:r>
      <w:r w:rsidR="00BB7041" w:rsidRPr="00BB7041">
        <w:rPr>
          <w:rFonts w:ascii="Arial" w:hAnsi="Arial" w:cs="Arial"/>
          <w:bCs/>
          <w:sz w:val="20"/>
        </w:rPr>
        <w:t xml:space="preserve"> o de les seves pròrrogues</w:t>
      </w:r>
      <w:r w:rsidR="003573D3">
        <w:rPr>
          <w:rFonts w:ascii="Arial" w:hAnsi="Arial" w:cs="Arial"/>
          <w:snapToGrid w:val="0"/>
          <w:color w:val="000000"/>
          <w:sz w:val="20"/>
        </w:rPr>
        <w:t>.</w:t>
      </w:r>
    </w:p>
    <w:p w14:paraId="7CFA2804" w14:textId="77777777" w:rsidR="004146AD" w:rsidRPr="00A024C7" w:rsidRDefault="004146AD" w:rsidP="00A024C7">
      <w:pPr>
        <w:ind w:left="560" w:right="389"/>
        <w:jc w:val="both"/>
        <w:rPr>
          <w:rFonts w:ascii="Arial" w:hAnsi="Arial" w:cs="Arial"/>
          <w:sz w:val="32"/>
          <w:szCs w:val="32"/>
        </w:rPr>
      </w:pPr>
    </w:p>
    <w:p w14:paraId="23DE0DE0" w14:textId="77777777" w:rsidR="004146AD" w:rsidRPr="00401572" w:rsidRDefault="00670CA6" w:rsidP="00A024C7">
      <w:pPr>
        <w:ind w:left="560" w:right="389"/>
        <w:jc w:val="both"/>
        <w:rPr>
          <w:rFonts w:ascii="Arial" w:hAnsi="Arial" w:cs="Arial"/>
          <w:b/>
          <w:bCs/>
          <w:sz w:val="20"/>
        </w:rPr>
      </w:pPr>
      <w:r>
        <w:rPr>
          <w:rFonts w:ascii="Arial" w:hAnsi="Arial" w:cs="Arial"/>
          <w:b/>
          <w:bCs/>
          <w:sz w:val="20"/>
        </w:rPr>
        <w:t>SIS</w:t>
      </w:r>
      <w:r w:rsidR="004146AD" w:rsidRPr="00401572">
        <w:rPr>
          <w:rFonts w:ascii="Arial" w:hAnsi="Arial" w:cs="Arial"/>
          <w:b/>
          <w:bCs/>
          <w:sz w:val="20"/>
        </w:rPr>
        <w:t>ENA. Confidencialitat</w:t>
      </w:r>
      <w:r w:rsidR="00A74639">
        <w:rPr>
          <w:rFonts w:ascii="Arial" w:hAnsi="Arial" w:cs="Arial"/>
          <w:b/>
          <w:bCs/>
          <w:sz w:val="20"/>
        </w:rPr>
        <w:t xml:space="preserve"> i transparència</w:t>
      </w:r>
    </w:p>
    <w:p w14:paraId="18C71DEC" w14:textId="77777777" w:rsidR="004146AD" w:rsidRPr="00BF1231" w:rsidRDefault="004146AD" w:rsidP="00A024C7">
      <w:pPr>
        <w:ind w:left="560" w:right="389"/>
        <w:jc w:val="both"/>
        <w:rPr>
          <w:rFonts w:ascii="Arial" w:hAnsi="Arial" w:cs="Arial"/>
          <w:color w:val="FF0000"/>
          <w:sz w:val="20"/>
        </w:rPr>
      </w:pPr>
    </w:p>
    <w:p w14:paraId="29D3AE84" w14:textId="77777777" w:rsidR="003573D3" w:rsidRDefault="003573D3" w:rsidP="00A024C7">
      <w:pPr>
        <w:ind w:left="567" w:right="389"/>
        <w:jc w:val="both"/>
        <w:rPr>
          <w:rFonts w:ascii="Arial" w:hAnsi="Arial" w:cs="Arial"/>
          <w:sz w:val="20"/>
        </w:rPr>
      </w:pPr>
      <w:r>
        <w:rPr>
          <w:rFonts w:ascii="Arial" w:hAnsi="Arial" w:cs="Arial"/>
          <w:sz w:val="20"/>
        </w:rPr>
        <w:t>Les P</w:t>
      </w:r>
      <w:r w:rsidRPr="00771B6E">
        <w:rPr>
          <w:rFonts w:ascii="Arial" w:hAnsi="Arial" w:cs="Arial"/>
          <w:sz w:val="20"/>
        </w:rPr>
        <w:t>arts reconeixen el caràcter estrictament confidencial de la informació següent:</w:t>
      </w:r>
    </w:p>
    <w:p w14:paraId="38DAD83E" w14:textId="77777777" w:rsidR="003573D3" w:rsidRDefault="003573D3" w:rsidP="00A024C7">
      <w:pPr>
        <w:ind w:left="567" w:right="389"/>
        <w:jc w:val="both"/>
        <w:rPr>
          <w:rFonts w:ascii="Arial" w:hAnsi="Arial" w:cs="Arial"/>
          <w:sz w:val="20"/>
        </w:rPr>
      </w:pPr>
    </w:p>
    <w:p w14:paraId="3EA697A4" w14:textId="0529957C" w:rsidR="003573D3" w:rsidRDefault="003573D3" w:rsidP="00A024C7">
      <w:pPr>
        <w:numPr>
          <w:ilvl w:val="0"/>
          <w:numId w:val="2"/>
        </w:numPr>
        <w:tabs>
          <w:tab w:val="clear" w:pos="720"/>
        </w:tabs>
        <w:ind w:left="1134" w:right="389" w:hanging="283"/>
        <w:jc w:val="both"/>
        <w:rPr>
          <w:rFonts w:ascii="Arial" w:hAnsi="Arial" w:cs="Arial"/>
          <w:sz w:val="20"/>
        </w:rPr>
      </w:pPr>
      <w:r w:rsidRPr="00771B6E">
        <w:rPr>
          <w:rFonts w:ascii="Arial" w:hAnsi="Arial" w:cs="Arial"/>
          <w:sz w:val="20"/>
        </w:rPr>
        <w:t xml:space="preserve">La que hagin rebut de l’altra part amb motiu </w:t>
      </w:r>
      <w:r w:rsidR="00670CA6">
        <w:rPr>
          <w:rFonts w:ascii="Arial" w:hAnsi="Arial" w:cs="Arial"/>
          <w:sz w:val="20"/>
        </w:rPr>
        <w:t>de l’</w:t>
      </w:r>
      <w:r w:rsidRPr="00771B6E">
        <w:rPr>
          <w:rFonts w:ascii="Arial" w:hAnsi="Arial" w:cs="Arial"/>
          <w:sz w:val="20"/>
        </w:rPr>
        <w:t>objecte d’aquest c</w:t>
      </w:r>
      <w:r>
        <w:rPr>
          <w:rFonts w:ascii="Arial" w:hAnsi="Arial" w:cs="Arial"/>
          <w:sz w:val="20"/>
        </w:rPr>
        <w:t>on</w:t>
      </w:r>
      <w:r w:rsidR="0025102F">
        <w:rPr>
          <w:rFonts w:ascii="Arial" w:hAnsi="Arial" w:cs="Arial"/>
          <w:sz w:val="20"/>
        </w:rPr>
        <w:t>tracte</w:t>
      </w:r>
      <w:r w:rsidRPr="00771B6E">
        <w:rPr>
          <w:rFonts w:ascii="Arial" w:hAnsi="Arial" w:cs="Arial"/>
          <w:sz w:val="20"/>
        </w:rPr>
        <w:t xml:space="preserve"> i que hagi estat identificada com a confidencial, llevat que ja la coneguessin prèviament i ho puguin acreditar o sigui de coneixement públic o arribi al coneixement públic.</w:t>
      </w:r>
    </w:p>
    <w:p w14:paraId="1814559B" w14:textId="77777777" w:rsidR="003573D3" w:rsidRDefault="003573D3" w:rsidP="00A024C7">
      <w:pPr>
        <w:ind w:left="1134" w:right="389" w:hanging="283"/>
        <w:jc w:val="both"/>
        <w:rPr>
          <w:rFonts w:ascii="Arial" w:hAnsi="Arial" w:cs="Arial"/>
          <w:sz w:val="20"/>
        </w:rPr>
      </w:pPr>
    </w:p>
    <w:p w14:paraId="5F24EBC8" w14:textId="275862DB" w:rsidR="003573D3" w:rsidRPr="00F83E95" w:rsidRDefault="003573D3" w:rsidP="00A024C7">
      <w:pPr>
        <w:numPr>
          <w:ilvl w:val="0"/>
          <w:numId w:val="2"/>
        </w:numPr>
        <w:tabs>
          <w:tab w:val="clear" w:pos="720"/>
        </w:tabs>
        <w:overflowPunct w:val="0"/>
        <w:autoSpaceDE w:val="0"/>
        <w:autoSpaceDN w:val="0"/>
        <w:adjustRightInd w:val="0"/>
        <w:ind w:left="1134" w:right="389" w:hanging="283"/>
        <w:jc w:val="both"/>
        <w:textAlignment w:val="baseline"/>
        <w:rPr>
          <w:rFonts w:ascii="Arial" w:hAnsi="Arial" w:cs="Arial"/>
          <w:sz w:val="20"/>
        </w:rPr>
      </w:pPr>
      <w:r w:rsidRPr="00F83E95">
        <w:rPr>
          <w:rFonts w:ascii="Arial" w:hAnsi="Arial" w:cs="Arial"/>
          <w:sz w:val="20"/>
        </w:rPr>
        <w:t xml:space="preserve">Tota la que sigui resultat del desenvolupament </w:t>
      </w:r>
      <w:r w:rsidR="00670CA6">
        <w:rPr>
          <w:rFonts w:ascii="Arial" w:hAnsi="Arial" w:cs="Arial"/>
          <w:sz w:val="20"/>
        </w:rPr>
        <w:t>de l’</w:t>
      </w:r>
      <w:r w:rsidRPr="00F83E95">
        <w:rPr>
          <w:rFonts w:ascii="Arial" w:hAnsi="Arial" w:cs="Arial"/>
          <w:sz w:val="20"/>
        </w:rPr>
        <w:t xml:space="preserve">objecte </w:t>
      </w:r>
      <w:r>
        <w:rPr>
          <w:rFonts w:ascii="Arial" w:hAnsi="Arial" w:cs="Arial"/>
          <w:sz w:val="20"/>
        </w:rPr>
        <w:t>d’aquest C</w:t>
      </w:r>
      <w:r w:rsidRPr="00F83E95">
        <w:rPr>
          <w:rFonts w:ascii="Arial" w:hAnsi="Arial" w:cs="Arial"/>
          <w:sz w:val="20"/>
        </w:rPr>
        <w:t>o</w:t>
      </w:r>
      <w:r>
        <w:rPr>
          <w:rFonts w:ascii="Arial" w:hAnsi="Arial" w:cs="Arial"/>
          <w:sz w:val="20"/>
        </w:rPr>
        <w:t>n</w:t>
      </w:r>
      <w:r w:rsidR="0025102F">
        <w:rPr>
          <w:rFonts w:ascii="Arial" w:hAnsi="Arial" w:cs="Arial"/>
          <w:sz w:val="20"/>
        </w:rPr>
        <w:t>tracte</w:t>
      </w:r>
      <w:r w:rsidRPr="00F83E95">
        <w:rPr>
          <w:rFonts w:ascii="Arial" w:hAnsi="Arial" w:cs="Arial"/>
          <w:sz w:val="20"/>
        </w:rPr>
        <w:t>.</w:t>
      </w:r>
    </w:p>
    <w:p w14:paraId="267634A5" w14:textId="77777777" w:rsidR="003573D3" w:rsidRPr="00771B6E" w:rsidRDefault="003573D3" w:rsidP="00A024C7">
      <w:pPr>
        <w:ind w:left="567" w:right="389"/>
        <w:jc w:val="both"/>
        <w:rPr>
          <w:rFonts w:ascii="Arial" w:hAnsi="Arial" w:cs="Arial"/>
          <w:sz w:val="20"/>
        </w:rPr>
      </w:pPr>
    </w:p>
    <w:p w14:paraId="1FCE6161" w14:textId="510C29D3" w:rsidR="003573D3" w:rsidRPr="00771B6E" w:rsidRDefault="003573D3" w:rsidP="00A024C7">
      <w:pPr>
        <w:ind w:left="567" w:right="389"/>
        <w:jc w:val="both"/>
        <w:rPr>
          <w:rFonts w:ascii="Arial" w:hAnsi="Arial" w:cs="Arial"/>
          <w:sz w:val="20"/>
        </w:rPr>
      </w:pPr>
      <w:r>
        <w:rPr>
          <w:rFonts w:ascii="Arial" w:hAnsi="Arial" w:cs="Arial"/>
          <w:sz w:val="20"/>
        </w:rPr>
        <w:t>Per tant, les P</w:t>
      </w:r>
      <w:r w:rsidRPr="00771B6E">
        <w:rPr>
          <w:rFonts w:ascii="Arial" w:hAnsi="Arial" w:cs="Arial"/>
          <w:sz w:val="20"/>
        </w:rPr>
        <w:t xml:space="preserve">arts s’obliguen a no difondre la informació confidencial sense el consentiment de l’altra part, així com a garantir el compliment d’aquest obligació per part de totes les persones al seu càrrec que participen en </w:t>
      </w:r>
      <w:r w:rsidR="00670CA6">
        <w:rPr>
          <w:rFonts w:ascii="Arial" w:hAnsi="Arial" w:cs="Arial"/>
          <w:sz w:val="20"/>
        </w:rPr>
        <w:t>l’objecte del con</w:t>
      </w:r>
      <w:r w:rsidR="00945556">
        <w:rPr>
          <w:rFonts w:ascii="Arial" w:hAnsi="Arial" w:cs="Arial"/>
          <w:sz w:val="20"/>
        </w:rPr>
        <w:t>tracte</w:t>
      </w:r>
      <w:r w:rsidRPr="00771B6E">
        <w:rPr>
          <w:rFonts w:ascii="Arial" w:hAnsi="Arial" w:cs="Arial"/>
          <w:sz w:val="20"/>
        </w:rPr>
        <w:t>.</w:t>
      </w:r>
    </w:p>
    <w:p w14:paraId="4B7A8BFF" w14:textId="77777777" w:rsidR="003573D3" w:rsidRPr="00771B6E" w:rsidRDefault="003573D3" w:rsidP="00A024C7">
      <w:pPr>
        <w:ind w:right="389"/>
        <w:jc w:val="both"/>
        <w:rPr>
          <w:rFonts w:ascii="Arial" w:hAnsi="Arial" w:cs="Arial"/>
          <w:sz w:val="20"/>
        </w:rPr>
      </w:pPr>
    </w:p>
    <w:p w14:paraId="37599399" w14:textId="677A6B71" w:rsidR="003573D3" w:rsidRDefault="003573D3" w:rsidP="00A024C7">
      <w:pPr>
        <w:ind w:left="560" w:right="389"/>
        <w:jc w:val="both"/>
        <w:rPr>
          <w:rFonts w:ascii="Arial" w:eastAsia="Calibri" w:hAnsi="Arial" w:cs="Arial"/>
          <w:sz w:val="20"/>
          <w:lang w:eastAsia="en-US"/>
        </w:rPr>
      </w:pPr>
      <w:r w:rsidRPr="00873EEA">
        <w:rPr>
          <w:rFonts w:ascii="Arial" w:eastAsia="Calibri" w:hAnsi="Arial" w:cs="Arial"/>
          <w:sz w:val="20"/>
          <w:lang w:eastAsia="en-US"/>
        </w:rPr>
        <w:t xml:space="preserve">De conformitat amb el que estableix l'article 8 b) de la Llei 19/2013, de 9 de desembre de transparència, accés a la informació pública i bon </w:t>
      </w:r>
      <w:r>
        <w:rPr>
          <w:rFonts w:ascii="Arial" w:eastAsia="Calibri" w:hAnsi="Arial" w:cs="Arial"/>
          <w:sz w:val="20"/>
          <w:lang w:eastAsia="en-US"/>
        </w:rPr>
        <w:t xml:space="preserve">govern </w:t>
      </w:r>
      <w:r w:rsidRPr="00873EEA">
        <w:rPr>
          <w:rFonts w:ascii="Arial" w:eastAsia="Calibri" w:hAnsi="Arial" w:cs="Arial"/>
          <w:sz w:val="20"/>
          <w:lang w:eastAsia="en-US"/>
        </w:rPr>
        <w:t>i l’article 14 de la Llei 19/2014, del 29 de desembre, de transparència, accés a la informació pública i bon govern</w:t>
      </w:r>
      <w:r w:rsidRPr="00664989">
        <w:rPr>
          <w:rFonts w:ascii="Arial" w:eastAsia="Calibri" w:hAnsi="Arial" w:cs="Arial"/>
          <w:sz w:val="20"/>
          <w:lang w:eastAsia="en-US"/>
        </w:rPr>
        <w:t xml:space="preserve">, </w:t>
      </w:r>
      <w:r w:rsidRPr="00873EEA">
        <w:rPr>
          <w:rFonts w:ascii="Arial" w:eastAsia="Calibri" w:hAnsi="Arial" w:cs="Arial"/>
          <w:sz w:val="20"/>
          <w:lang w:eastAsia="en-US"/>
        </w:rPr>
        <w:t xml:space="preserve">la UPC, </w:t>
      </w:r>
      <w:r w:rsidRPr="00873EEA">
        <w:rPr>
          <w:rFonts w:ascii="Arial" w:eastAsia="Calibri" w:hAnsi="Arial" w:cs="Arial"/>
          <w:iCs/>
          <w:sz w:val="20"/>
          <w:lang w:eastAsia="en-US"/>
        </w:rPr>
        <w:t>en relació amb aquest con</w:t>
      </w:r>
      <w:r w:rsidR="00945556">
        <w:rPr>
          <w:rFonts w:ascii="Arial" w:eastAsia="Calibri" w:hAnsi="Arial" w:cs="Arial"/>
          <w:iCs/>
          <w:sz w:val="20"/>
          <w:lang w:eastAsia="en-US"/>
        </w:rPr>
        <w:t>tracte</w:t>
      </w:r>
      <w:r w:rsidRPr="00873EEA">
        <w:rPr>
          <w:rFonts w:ascii="Arial" w:eastAsia="Calibri" w:hAnsi="Arial" w:cs="Arial"/>
          <w:iCs/>
          <w:sz w:val="20"/>
          <w:lang w:eastAsia="en-US"/>
        </w:rPr>
        <w:t>,</w:t>
      </w:r>
      <w:r w:rsidRPr="00873EEA">
        <w:rPr>
          <w:rFonts w:ascii="Arial" w:eastAsia="Calibri" w:hAnsi="Arial" w:cs="Arial"/>
          <w:sz w:val="20"/>
          <w:lang w:eastAsia="en-US"/>
        </w:rPr>
        <w:t xml:space="preserve"> farà pública la informació relativa a les parts signants, l’objecte, la vigència, les obligacions que assumeixen les parts, incloent-hi les econòmiques, i qualsevol modificació que es realitzi</w:t>
      </w:r>
      <w:r>
        <w:rPr>
          <w:rFonts w:ascii="Arial" w:eastAsia="Calibri" w:hAnsi="Arial" w:cs="Arial"/>
          <w:sz w:val="20"/>
          <w:lang w:eastAsia="en-US"/>
        </w:rPr>
        <w:t xml:space="preserve">. Així mateix la UPC autoritza </w:t>
      </w:r>
      <w:r w:rsidR="00670CA6">
        <w:rPr>
          <w:rFonts w:ascii="Arial" w:eastAsia="Calibri" w:hAnsi="Arial" w:cs="Arial"/>
          <w:sz w:val="20"/>
          <w:lang w:eastAsia="en-US"/>
        </w:rPr>
        <w:t>a CIMNE</w:t>
      </w:r>
      <w:r>
        <w:rPr>
          <w:rFonts w:ascii="Arial" w:eastAsia="Calibri" w:hAnsi="Arial" w:cs="Arial"/>
          <w:sz w:val="20"/>
          <w:lang w:eastAsia="en-US"/>
        </w:rPr>
        <w:t xml:space="preserve"> a publicar aquestes mateixes dades.</w:t>
      </w:r>
    </w:p>
    <w:p w14:paraId="028025E2" w14:textId="77777777" w:rsidR="00316A5A" w:rsidRPr="00A024C7" w:rsidRDefault="00316A5A" w:rsidP="00A024C7">
      <w:pPr>
        <w:ind w:left="560" w:right="389"/>
        <w:jc w:val="both"/>
        <w:rPr>
          <w:rFonts w:ascii="Arial" w:eastAsia="Calibri" w:hAnsi="Arial" w:cs="Arial"/>
          <w:sz w:val="32"/>
          <w:szCs w:val="32"/>
          <w:lang w:eastAsia="en-US"/>
        </w:rPr>
      </w:pPr>
    </w:p>
    <w:p w14:paraId="093A05A7" w14:textId="77777777" w:rsidR="007E251E" w:rsidRPr="00FA1A53" w:rsidRDefault="00316A5A" w:rsidP="000575A4">
      <w:pPr>
        <w:ind w:left="560" w:right="389"/>
        <w:jc w:val="both"/>
        <w:rPr>
          <w:rFonts w:ascii="Arial" w:hAnsi="Arial" w:cs="Arial"/>
          <w:b/>
          <w:bCs/>
          <w:snapToGrid w:val="0"/>
          <w:sz w:val="20"/>
        </w:rPr>
      </w:pPr>
      <w:r>
        <w:rPr>
          <w:rFonts w:ascii="Arial" w:eastAsia="Calibri" w:hAnsi="Arial" w:cs="Arial"/>
          <w:b/>
          <w:bCs/>
          <w:sz w:val="20"/>
          <w:lang w:eastAsia="en-US"/>
        </w:rPr>
        <w:t>SETE</w:t>
      </w:r>
      <w:r w:rsidRPr="00316A5A">
        <w:rPr>
          <w:rFonts w:ascii="Arial" w:eastAsia="Calibri" w:hAnsi="Arial" w:cs="Arial"/>
          <w:b/>
          <w:bCs/>
          <w:sz w:val="20"/>
          <w:lang w:eastAsia="en-US"/>
        </w:rPr>
        <w:t xml:space="preserve">NA. </w:t>
      </w:r>
      <w:r w:rsidR="007E251E" w:rsidRPr="00FA1A53">
        <w:rPr>
          <w:rFonts w:ascii="Arial" w:hAnsi="Arial" w:cs="Arial"/>
          <w:b/>
          <w:bCs/>
          <w:snapToGrid w:val="0"/>
          <w:sz w:val="20"/>
        </w:rPr>
        <w:t>Ús de la imatge de la UPC</w:t>
      </w:r>
    </w:p>
    <w:p w14:paraId="11F79424" w14:textId="77777777" w:rsidR="007E251E" w:rsidRPr="005D35EA" w:rsidRDefault="007E251E" w:rsidP="00A024C7">
      <w:pPr>
        <w:spacing w:line="240" w:lineRule="atLeast"/>
        <w:ind w:left="567" w:right="389"/>
        <w:jc w:val="both"/>
        <w:rPr>
          <w:rFonts w:ascii="Arial" w:hAnsi="Arial" w:cs="Arial"/>
          <w:b/>
          <w:snapToGrid w:val="0"/>
          <w:sz w:val="20"/>
        </w:rPr>
      </w:pPr>
    </w:p>
    <w:p w14:paraId="61FAE396" w14:textId="77777777" w:rsidR="007E251E" w:rsidRPr="005D35EA" w:rsidRDefault="007E251E" w:rsidP="00A024C7">
      <w:pPr>
        <w:spacing w:line="240" w:lineRule="atLeast"/>
        <w:ind w:left="567" w:right="389"/>
        <w:jc w:val="both"/>
        <w:rPr>
          <w:rFonts w:ascii="Arial" w:hAnsi="Arial" w:cs="Arial"/>
          <w:snapToGrid w:val="0"/>
          <w:sz w:val="20"/>
        </w:rPr>
      </w:pPr>
      <w:r w:rsidRPr="005D35EA">
        <w:rPr>
          <w:rFonts w:ascii="Arial" w:hAnsi="Arial" w:cs="Arial"/>
          <w:snapToGrid w:val="0"/>
          <w:sz w:val="20"/>
        </w:rPr>
        <w:t>En tots aquells casos que com a conseqüència i en aplicació dels acords aquí establerts l’entitat consideri necessari fer ús dels logotips de la UPC, haurà de demanar prèvia autorització a la Universitat, a través del Servei de Comunicació i Promoció, especificant l’aplicació corresponent (sigui gràfica o electrònica i sobre qualsevol suport) i el tipus d’ús sol·licitat.</w:t>
      </w:r>
    </w:p>
    <w:p w14:paraId="70F9DD20" w14:textId="77777777" w:rsidR="007E251E" w:rsidRPr="005D35EA" w:rsidRDefault="007E251E" w:rsidP="00A024C7">
      <w:pPr>
        <w:spacing w:line="240" w:lineRule="atLeast"/>
        <w:ind w:left="567" w:right="389"/>
        <w:jc w:val="both"/>
        <w:rPr>
          <w:rFonts w:ascii="Arial" w:hAnsi="Arial" w:cs="Arial"/>
          <w:snapToGrid w:val="0"/>
          <w:sz w:val="20"/>
        </w:rPr>
      </w:pPr>
    </w:p>
    <w:p w14:paraId="3CA4FEE0" w14:textId="33FB4EC3" w:rsidR="007E251E" w:rsidRPr="005D35EA" w:rsidRDefault="007E251E" w:rsidP="00A024C7">
      <w:pPr>
        <w:spacing w:line="240" w:lineRule="atLeast"/>
        <w:ind w:left="567" w:right="389"/>
        <w:jc w:val="both"/>
        <w:rPr>
          <w:rFonts w:ascii="Arial" w:hAnsi="Arial" w:cs="Arial"/>
          <w:snapToGrid w:val="0"/>
          <w:sz w:val="20"/>
        </w:rPr>
      </w:pPr>
      <w:r w:rsidRPr="005D35EA">
        <w:rPr>
          <w:rFonts w:ascii="Arial" w:hAnsi="Arial" w:cs="Arial"/>
          <w:snapToGrid w:val="0"/>
          <w:sz w:val="20"/>
        </w:rPr>
        <w:t>En l’autorització, que en tot cas caldrà atorgar per escrit, s’especificarà l’ús o usos pels quals es reconeix, així com el període de vigència, que en cap cas podrà superar la vigència del present con</w:t>
      </w:r>
      <w:r w:rsidR="00945556">
        <w:rPr>
          <w:rFonts w:ascii="Arial" w:hAnsi="Arial" w:cs="Arial"/>
          <w:snapToGrid w:val="0"/>
          <w:sz w:val="20"/>
        </w:rPr>
        <w:t>tracte</w:t>
      </w:r>
      <w:r w:rsidRPr="005D35EA">
        <w:rPr>
          <w:rFonts w:ascii="Arial" w:hAnsi="Arial" w:cs="Arial"/>
          <w:snapToGrid w:val="0"/>
          <w:sz w:val="20"/>
        </w:rPr>
        <w:t>.</w:t>
      </w:r>
    </w:p>
    <w:p w14:paraId="20D2A0BB" w14:textId="77777777" w:rsidR="007E251E" w:rsidRPr="005D35EA" w:rsidRDefault="007E251E" w:rsidP="00A024C7">
      <w:pPr>
        <w:spacing w:line="240" w:lineRule="atLeast"/>
        <w:ind w:left="567" w:right="389"/>
        <w:jc w:val="both"/>
        <w:rPr>
          <w:rFonts w:ascii="Arial" w:hAnsi="Arial" w:cs="Arial"/>
          <w:snapToGrid w:val="0"/>
          <w:sz w:val="20"/>
        </w:rPr>
      </w:pPr>
    </w:p>
    <w:p w14:paraId="4B6CF91B" w14:textId="77777777" w:rsidR="007E251E" w:rsidRPr="005D35EA" w:rsidRDefault="007E251E" w:rsidP="00A024C7">
      <w:pPr>
        <w:spacing w:line="240" w:lineRule="atLeast"/>
        <w:ind w:left="567" w:right="389"/>
        <w:jc w:val="both"/>
        <w:outlineLvl w:val="0"/>
        <w:rPr>
          <w:rFonts w:ascii="Arial" w:hAnsi="Arial" w:cs="Arial"/>
          <w:snapToGrid w:val="0"/>
          <w:sz w:val="20"/>
        </w:rPr>
      </w:pPr>
      <w:r w:rsidRPr="005D35EA">
        <w:rPr>
          <w:rFonts w:ascii="Arial" w:hAnsi="Arial" w:cs="Arial"/>
          <w:snapToGrid w:val="0"/>
          <w:sz w:val="20"/>
        </w:rPr>
        <w:t>No obstant, quan l’ús dels logotips i altres marques identificatives de la UPC hagi de tenir caire lucratiu per l’entitat sol·licitant, caldrà formalitzar el corresponent contracte de llicència de marca.</w:t>
      </w:r>
    </w:p>
    <w:p w14:paraId="2E9D4C1D" w14:textId="77777777" w:rsidR="001D2013" w:rsidRPr="00A024C7" w:rsidRDefault="001D2013" w:rsidP="00A024C7">
      <w:pPr>
        <w:ind w:left="560" w:right="389"/>
        <w:jc w:val="both"/>
        <w:rPr>
          <w:rFonts w:ascii="Arial" w:hAnsi="Arial" w:cs="Arial"/>
          <w:sz w:val="32"/>
          <w:szCs w:val="32"/>
        </w:rPr>
      </w:pPr>
    </w:p>
    <w:p w14:paraId="637DBD10" w14:textId="77777777" w:rsidR="004146AD" w:rsidRPr="00FA1A53" w:rsidRDefault="000575A4" w:rsidP="00A024C7">
      <w:pPr>
        <w:ind w:left="560" w:right="389"/>
        <w:jc w:val="both"/>
        <w:rPr>
          <w:rFonts w:ascii="Arial" w:hAnsi="Arial" w:cs="Arial"/>
          <w:b/>
          <w:bCs/>
          <w:sz w:val="20"/>
        </w:rPr>
      </w:pPr>
      <w:r>
        <w:rPr>
          <w:rFonts w:ascii="Arial" w:hAnsi="Arial" w:cs="Arial"/>
          <w:b/>
          <w:bCs/>
          <w:snapToGrid w:val="0"/>
          <w:sz w:val="20"/>
        </w:rPr>
        <w:t>VUITENA</w:t>
      </w:r>
      <w:r w:rsidRPr="00FA1A53">
        <w:rPr>
          <w:rFonts w:ascii="Arial" w:hAnsi="Arial" w:cs="Arial"/>
          <w:b/>
          <w:bCs/>
          <w:snapToGrid w:val="0"/>
          <w:sz w:val="20"/>
        </w:rPr>
        <w:t>.</w:t>
      </w:r>
      <w:r w:rsidR="00E00EBF" w:rsidRPr="00FA1A53">
        <w:rPr>
          <w:rFonts w:ascii="Arial" w:hAnsi="Arial" w:cs="Arial"/>
          <w:b/>
          <w:bCs/>
          <w:sz w:val="20"/>
        </w:rPr>
        <w:t xml:space="preserve"> Resolució</w:t>
      </w:r>
    </w:p>
    <w:p w14:paraId="69CB086B" w14:textId="77777777" w:rsidR="004146AD" w:rsidRPr="007E251E" w:rsidRDefault="004146AD" w:rsidP="00A024C7">
      <w:pPr>
        <w:ind w:left="560" w:right="389"/>
        <w:jc w:val="both"/>
        <w:rPr>
          <w:rFonts w:ascii="Arial" w:hAnsi="Arial" w:cs="Arial"/>
          <w:sz w:val="20"/>
        </w:rPr>
      </w:pPr>
    </w:p>
    <w:p w14:paraId="2D0EE982" w14:textId="0B91F1EF" w:rsidR="004146AD" w:rsidRPr="00EC5D6B" w:rsidRDefault="005D35EA" w:rsidP="00A024C7">
      <w:pPr>
        <w:ind w:left="560" w:right="389"/>
        <w:jc w:val="both"/>
        <w:rPr>
          <w:rFonts w:ascii="Arial" w:hAnsi="Arial" w:cs="Arial"/>
          <w:sz w:val="20"/>
        </w:rPr>
      </w:pPr>
      <w:r w:rsidRPr="00EC5D6B">
        <w:rPr>
          <w:rFonts w:ascii="Arial" w:hAnsi="Arial" w:cs="Arial"/>
          <w:sz w:val="20"/>
        </w:rPr>
        <w:t>En el cas d’incompliment d’aquest con</w:t>
      </w:r>
      <w:r w:rsidR="00945556">
        <w:rPr>
          <w:rFonts w:ascii="Arial" w:hAnsi="Arial" w:cs="Arial"/>
          <w:sz w:val="20"/>
        </w:rPr>
        <w:t>tracte</w:t>
      </w:r>
      <w:r w:rsidRPr="00EC5D6B">
        <w:rPr>
          <w:rFonts w:ascii="Arial" w:hAnsi="Arial" w:cs="Arial"/>
          <w:sz w:val="20"/>
        </w:rPr>
        <w:t xml:space="preserve"> per qualsevol de les parts, l’altra part podrà optar per exigir el seu compliment o per resoldre’l amb la indemnització de danys i perjudicis en qualsevol dels casos. </w:t>
      </w:r>
    </w:p>
    <w:p w14:paraId="3020E4A3" w14:textId="743CEE61" w:rsidR="004146AD" w:rsidRDefault="004146AD" w:rsidP="00A024C7">
      <w:pPr>
        <w:ind w:left="560" w:right="389"/>
        <w:jc w:val="both"/>
        <w:rPr>
          <w:rFonts w:ascii="Arial" w:hAnsi="Arial" w:cs="Arial"/>
          <w:sz w:val="32"/>
          <w:szCs w:val="32"/>
        </w:rPr>
      </w:pPr>
    </w:p>
    <w:p w14:paraId="6091ED15" w14:textId="5941238E" w:rsidR="0025102F" w:rsidRDefault="0025102F" w:rsidP="00A024C7">
      <w:pPr>
        <w:ind w:left="560" w:right="389"/>
        <w:jc w:val="both"/>
        <w:rPr>
          <w:rFonts w:ascii="Arial" w:hAnsi="Arial" w:cs="Arial"/>
          <w:sz w:val="32"/>
          <w:szCs w:val="32"/>
        </w:rPr>
      </w:pPr>
    </w:p>
    <w:p w14:paraId="32FDF220" w14:textId="77777777" w:rsidR="0025102F" w:rsidRPr="00A024C7" w:rsidRDefault="0025102F" w:rsidP="00A024C7">
      <w:pPr>
        <w:ind w:left="560" w:right="389"/>
        <w:jc w:val="both"/>
        <w:rPr>
          <w:rFonts w:ascii="Arial" w:hAnsi="Arial" w:cs="Arial"/>
          <w:sz w:val="32"/>
          <w:szCs w:val="32"/>
        </w:rPr>
      </w:pPr>
    </w:p>
    <w:p w14:paraId="78F014D5" w14:textId="77777777" w:rsidR="004146AD" w:rsidRPr="00FA1A53" w:rsidRDefault="000575A4" w:rsidP="00A024C7">
      <w:pPr>
        <w:ind w:left="560" w:right="389"/>
        <w:jc w:val="both"/>
        <w:rPr>
          <w:rFonts w:ascii="Arial" w:hAnsi="Arial" w:cs="Arial"/>
          <w:b/>
          <w:bCs/>
          <w:sz w:val="20"/>
        </w:rPr>
      </w:pPr>
      <w:r>
        <w:rPr>
          <w:rFonts w:ascii="Arial" w:hAnsi="Arial" w:cs="Arial"/>
          <w:b/>
          <w:bCs/>
          <w:sz w:val="20"/>
        </w:rPr>
        <w:lastRenderedPageBreak/>
        <w:t>NOVENA</w:t>
      </w:r>
      <w:r w:rsidRPr="00FA1A53">
        <w:rPr>
          <w:rFonts w:ascii="Arial" w:hAnsi="Arial" w:cs="Arial"/>
          <w:b/>
          <w:bCs/>
          <w:sz w:val="20"/>
        </w:rPr>
        <w:t>.</w:t>
      </w:r>
      <w:r w:rsidR="004146AD" w:rsidRPr="00FA1A53">
        <w:rPr>
          <w:rFonts w:ascii="Arial" w:hAnsi="Arial" w:cs="Arial"/>
          <w:b/>
          <w:bCs/>
          <w:sz w:val="20"/>
        </w:rPr>
        <w:t xml:space="preserve"> Litigis</w:t>
      </w:r>
    </w:p>
    <w:p w14:paraId="2D5C247E" w14:textId="77777777" w:rsidR="004146AD" w:rsidRPr="007E251E" w:rsidRDefault="004146AD" w:rsidP="00A024C7">
      <w:pPr>
        <w:ind w:left="560" w:right="389"/>
        <w:jc w:val="both"/>
        <w:rPr>
          <w:rFonts w:ascii="Arial" w:hAnsi="Arial" w:cs="Arial"/>
          <w:sz w:val="20"/>
        </w:rPr>
      </w:pPr>
    </w:p>
    <w:p w14:paraId="42F0CC04" w14:textId="69886DBE" w:rsidR="00670CA6" w:rsidRPr="00470A21" w:rsidRDefault="00670CA6" w:rsidP="00A024C7">
      <w:pPr>
        <w:ind w:left="560" w:right="389"/>
        <w:jc w:val="both"/>
        <w:rPr>
          <w:rFonts w:ascii="Times New Roman" w:hAnsi="Times New Roman"/>
          <w:szCs w:val="24"/>
          <w:lang w:eastAsia="ca-ES"/>
        </w:rPr>
      </w:pPr>
      <w:r>
        <w:rPr>
          <w:rFonts w:ascii="Arial" w:hAnsi="Arial" w:cs="Arial"/>
          <w:bCs/>
          <w:sz w:val="20"/>
          <w:lang w:eastAsia="ca-ES"/>
        </w:rPr>
        <w:t>Les P</w:t>
      </w:r>
      <w:r w:rsidRPr="00470A21">
        <w:rPr>
          <w:rFonts w:ascii="Arial" w:hAnsi="Arial" w:cs="Arial"/>
          <w:bCs/>
          <w:sz w:val="20"/>
          <w:lang w:eastAsia="ca-ES"/>
        </w:rPr>
        <w:t xml:space="preserve">arts es comprometen a resoldre de manera amistosa  qualsevol desacord derivat del desenvolupament  o interpretació d'aquest </w:t>
      </w:r>
      <w:r>
        <w:rPr>
          <w:rFonts w:ascii="Arial" w:hAnsi="Arial" w:cs="Arial"/>
          <w:bCs/>
          <w:sz w:val="20"/>
          <w:lang w:eastAsia="ca-ES"/>
        </w:rPr>
        <w:t>Con</w:t>
      </w:r>
      <w:r w:rsidR="0025102F">
        <w:rPr>
          <w:rFonts w:ascii="Arial" w:hAnsi="Arial" w:cs="Arial"/>
          <w:bCs/>
          <w:sz w:val="20"/>
          <w:lang w:eastAsia="ca-ES"/>
        </w:rPr>
        <w:t>tracte</w:t>
      </w:r>
      <w:r w:rsidRPr="00470A21">
        <w:rPr>
          <w:rFonts w:ascii="Arial" w:hAnsi="Arial" w:cs="Arial"/>
          <w:bCs/>
          <w:sz w:val="20"/>
          <w:lang w:eastAsia="ca-ES"/>
        </w:rPr>
        <w:t>.</w:t>
      </w:r>
    </w:p>
    <w:p w14:paraId="2ACF91EB" w14:textId="77777777" w:rsidR="00670CA6" w:rsidRPr="00470A21" w:rsidRDefault="00670CA6" w:rsidP="00A024C7">
      <w:pPr>
        <w:ind w:left="560" w:right="389"/>
        <w:jc w:val="both"/>
        <w:rPr>
          <w:rFonts w:ascii="Times New Roman" w:hAnsi="Times New Roman"/>
          <w:szCs w:val="24"/>
          <w:lang w:eastAsia="ca-ES"/>
        </w:rPr>
      </w:pPr>
      <w:r w:rsidRPr="00470A21">
        <w:rPr>
          <w:rFonts w:ascii="Arial" w:hAnsi="Arial" w:cs="Arial"/>
          <w:bCs/>
          <w:sz w:val="20"/>
          <w:lang w:eastAsia="ca-ES"/>
        </w:rPr>
        <w:t> </w:t>
      </w:r>
    </w:p>
    <w:p w14:paraId="781D9D63" w14:textId="225A24B7" w:rsidR="004146AD" w:rsidRPr="007E251E" w:rsidRDefault="00670CA6" w:rsidP="00A024C7">
      <w:pPr>
        <w:ind w:left="560" w:right="389"/>
        <w:jc w:val="both"/>
        <w:rPr>
          <w:rFonts w:ascii="Arial" w:hAnsi="Arial" w:cs="Arial"/>
          <w:sz w:val="20"/>
        </w:rPr>
      </w:pPr>
      <w:r w:rsidRPr="00470A21">
        <w:rPr>
          <w:rFonts w:ascii="Arial" w:hAnsi="Arial" w:cs="Arial"/>
          <w:bCs/>
          <w:sz w:val="20"/>
          <w:lang w:eastAsia="ca-ES"/>
        </w:rPr>
        <w:t>En cas de no ser poss</w:t>
      </w:r>
      <w:r>
        <w:rPr>
          <w:rFonts w:ascii="Arial" w:hAnsi="Arial" w:cs="Arial"/>
          <w:bCs/>
          <w:sz w:val="20"/>
          <w:lang w:eastAsia="ca-ES"/>
        </w:rPr>
        <w:t>ible una solució amistosa, les P</w:t>
      </w:r>
      <w:r w:rsidRPr="00470A21">
        <w:rPr>
          <w:rFonts w:ascii="Arial" w:hAnsi="Arial" w:cs="Arial"/>
          <w:bCs/>
          <w:sz w:val="20"/>
          <w:lang w:eastAsia="ca-ES"/>
        </w:rPr>
        <w:t>arts renuncien expressament a qualsevol altre fur que els pugui correspondre i se sotmeten als jutjats i tribunals de l'ordre jurisdiccional competent de la ciutat  Barcelona, perquè coneguin i decideixin sobre les qüestions que puguin derivar d'aquest</w:t>
      </w:r>
      <w:r>
        <w:rPr>
          <w:rFonts w:ascii="Arial" w:hAnsi="Arial" w:cs="Arial"/>
          <w:bCs/>
          <w:sz w:val="20"/>
          <w:lang w:eastAsia="ca-ES"/>
        </w:rPr>
        <w:t xml:space="preserve"> </w:t>
      </w:r>
      <w:r w:rsidR="00945556">
        <w:rPr>
          <w:rFonts w:ascii="Arial" w:hAnsi="Arial" w:cs="Arial"/>
          <w:bCs/>
          <w:sz w:val="20"/>
          <w:lang w:eastAsia="ca-ES"/>
        </w:rPr>
        <w:t>contracte</w:t>
      </w:r>
      <w:r w:rsidR="004146AD" w:rsidRPr="007E251E">
        <w:rPr>
          <w:rFonts w:ascii="Arial" w:hAnsi="Arial" w:cs="Arial"/>
          <w:sz w:val="20"/>
        </w:rPr>
        <w:t>.</w:t>
      </w:r>
    </w:p>
    <w:p w14:paraId="232BE7F0" w14:textId="77777777" w:rsidR="00FD4FE9" w:rsidRDefault="00FD4FE9" w:rsidP="00A024C7">
      <w:pPr>
        <w:ind w:left="560" w:right="389"/>
        <w:jc w:val="both"/>
        <w:rPr>
          <w:rFonts w:ascii="Arial" w:hAnsi="Arial" w:cs="Arial"/>
          <w:sz w:val="20"/>
        </w:rPr>
      </w:pPr>
    </w:p>
    <w:p w14:paraId="666D9729" w14:textId="77777777" w:rsidR="004146AD" w:rsidRPr="007E251E" w:rsidRDefault="004146AD" w:rsidP="00A024C7">
      <w:pPr>
        <w:ind w:left="560" w:right="389"/>
        <w:jc w:val="both"/>
        <w:rPr>
          <w:rFonts w:ascii="Arial" w:hAnsi="Arial" w:cs="Arial"/>
          <w:sz w:val="20"/>
        </w:rPr>
      </w:pPr>
    </w:p>
    <w:p w14:paraId="154CE9D9" w14:textId="1C067EFC" w:rsidR="004146AD" w:rsidRPr="007E251E" w:rsidRDefault="006F2940" w:rsidP="00A024C7">
      <w:pPr>
        <w:ind w:left="560" w:right="389"/>
        <w:jc w:val="both"/>
        <w:rPr>
          <w:rFonts w:ascii="Arial" w:hAnsi="Arial" w:cs="Arial"/>
          <w:sz w:val="20"/>
        </w:rPr>
      </w:pPr>
      <w:r w:rsidRPr="006F2940">
        <w:rPr>
          <w:rFonts w:ascii="Arial" w:hAnsi="Arial" w:cs="Arial"/>
          <w:sz w:val="20"/>
        </w:rPr>
        <w:t>I, en prova de conformitat, les parts signen el present contracte a un sol efecte.</w:t>
      </w:r>
    </w:p>
    <w:p w14:paraId="42B3D72A" w14:textId="77777777" w:rsidR="004146AD" w:rsidRDefault="004146AD" w:rsidP="00A024C7">
      <w:pPr>
        <w:ind w:left="560" w:right="389"/>
        <w:jc w:val="both"/>
        <w:rPr>
          <w:rFonts w:ascii="Arial" w:hAnsi="Arial" w:cs="Arial"/>
          <w:sz w:val="20"/>
        </w:rPr>
      </w:pPr>
    </w:p>
    <w:p w14:paraId="61A8081F" w14:textId="06173EFA" w:rsidR="004146AD" w:rsidRDefault="004146AD" w:rsidP="006F2940">
      <w:pPr>
        <w:ind w:right="389"/>
        <w:jc w:val="both"/>
        <w:rPr>
          <w:rFonts w:ascii="Arial" w:hAnsi="Arial" w:cs="Arial"/>
          <w:sz w:val="20"/>
        </w:rPr>
      </w:pPr>
    </w:p>
    <w:p w14:paraId="13D86955" w14:textId="704D999F" w:rsidR="006F2940" w:rsidRDefault="006F2940" w:rsidP="009F680C">
      <w:pPr>
        <w:ind w:left="560" w:right="389"/>
        <w:jc w:val="both"/>
        <w:rPr>
          <w:rFonts w:ascii="Arial" w:hAnsi="Arial" w:cs="Arial"/>
          <w:sz w:val="20"/>
        </w:rPr>
      </w:pPr>
    </w:p>
    <w:tbl>
      <w:tblPr>
        <w:tblW w:w="8762" w:type="dxa"/>
        <w:jc w:val="center"/>
        <w:tblLook w:val="04A0" w:firstRow="1" w:lastRow="0" w:firstColumn="1" w:lastColumn="0" w:noHBand="0" w:noVBand="1"/>
      </w:tblPr>
      <w:tblGrid>
        <w:gridCol w:w="4820"/>
        <w:gridCol w:w="3942"/>
      </w:tblGrid>
      <w:tr w:rsidR="006F2940" w:rsidRPr="00B61512" w14:paraId="3A937E82" w14:textId="77777777" w:rsidTr="006F2940">
        <w:trPr>
          <w:jc w:val="center"/>
        </w:trPr>
        <w:tc>
          <w:tcPr>
            <w:tcW w:w="4820" w:type="dxa"/>
            <w:shd w:val="clear" w:color="auto" w:fill="auto"/>
          </w:tcPr>
          <w:p w14:paraId="0D95942B" w14:textId="77777777" w:rsidR="006F2940" w:rsidRPr="00B61512" w:rsidRDefault="006F2940" w:rsidP="0000558D">
            <w:pPr>
              <w:spacing w:after="120"/>
              <w:jc w:val="both"/>
              <w:rPr>
                <w:rFonts w:ascii="Arial" w:hAnsi="Arial" w:cs="Arial"/>
                <w:sz w:val="20"/>
              </w:rPr>
            </w:pPr>
            <w:r w:rsidRPr="00B61512">
              <w:rPr>
                <w:rFonts w:ascii="Arial" w:hAnsi="Arial" w:cs="Arial"/>
                <w:sz w:val="20"/>
              </w:rPr>
              <w:t xml:space="preserve">El </w:t>
            </w:r>
            <w:r>
              <w:rPr>
                <w:rFonts w:ascii="Arial" w:hAnsi="Arial" w:cs="Arial"/>
                <w:sz w:val="20"/>
              </w:rPr>
              <w:t>r</w:t>
            </w:r>
            <w:r w:rsidRPr="00B61512">
              <w:rPr>
                <w:rFonts w:ascii="Arial" w:hAnsi="Arial" w:cs="Arial"/>
                <w:sz w:val="20"/>
              </w:rPr>
              <w:t>ector de la Universitat</w:t>
            </w:r>
            <w:r w:rsidRPr="00B61512">
              <w:rPr>
                <w:rFonts w:ascii="Arial" w:hAnsi="Arial" w:cs="Arial"/>
                <w:sz w:val="20"/>
              </w:rPr>
              <w:tab/>
            </w:r>
            <w:r w:rsidRPr="00B61512">
              <w:rPr>
                <w:rFonts w:ascii="Arial" w:hAnsi="Arial" w:cs="Arial"/>
                <w:sz w:val="20"/>
              </w:rPr>
              <w:tab/>
              <w:t xml:space="preserve"> </w:t>
            </w:r>
          </w:p>
          <w:p w14:paraId="3E61F9E2" w14:textId="77777777" w:rsidR="006F2940" w:rsidRPr="00B61512" w:rsidRDefault="006F2940" w:rsidP="0000558D">
            <w:pPr>
              <w:spacing w:after="120"/>
              <w:jc w:val="both"/>
              <w:rPr>
                <w:rFonts w:ascii="Arial" w:hAnsi="Arial" w:cs="Arial"/>
                <w:sz w:val="20"/>
              </w:rPr>
            </w:pPr>
            <w:r w:rsidRPr="00B61512">
              <w:rPr>
                <w:rFonts w:ascii="Arial" w:hAnsi="Arial" w:cs="Arial"/>
                <w:sz w:val="20"/>
              </w:rPr>
              <w:t>Politècnica de Catalunya</w:t>
            </w:r>
          </w:p>
          <w:p w14:paraId="4FBC18C9" w14:textId="77777777" w:rsidR="006F2940" w:rsidRPr="00B61512" w:rsidRDefault="006F2940" w:rsidP="0000558D">
            <w:pPr>
              <w:spacing w:after="120"/>
              <w:ind w:left="567"/>
              <w:jc w:val="both"/>
              <w:rPr>
                <w:rFonts w:ascii="Arial" w:hAnsi="Arial" w:cs="Arial"/>
                <w:sz w:val="22"/>
                <w:szCs w:val="24"/>
              </w:rPr>
            </w:pPr>
          </w:p>
        </w:tc>
        <w:tc>
          <w:tcPr>
            <w:tcW w:w="3942" w:type="dxa"/>
            <w:shd w:val="clear" w:color="auto" w:fill="auto"/>
          </w:tcPr>
          <w:p w14:paraId="7E0FAE02" w14:textId="77777777" w:rsidR="006F2940" w:rsidRPr="00B61512" w:rsidRDefault="006F2940" w:rsidP="0000558D">
            <w:pPr>
              <w:spacing w:after="120"/>
              <w:jc w:val="both"/>
              <w:rPr>
                <w:rFonts w:ascii="Arial" w:hAnsi="Arial" w:cs="Arial"/>
                <w:sz w:val="22"/>
                <w:szCs w:val="24"/>
              </w:rPr>
            </w:pPr>
            <w:r w:rsidRPr="00B61512">
              <w:rPr>
                <w:rFonts w:ascii="Arial" w:hAnsi="Arial" w:cs="Arial"/>
                <w:sz w:val="20"/>
              </w:rPr>
              <w:t>Nom de l’Entitat</w:t>
            </w:r>
          </w:p>
        </w:tc>
      </w:tr>
      <w:tr w:rsidR="006F2940" w:rsidRPr="00E33343" w14:paraId="75D48277" w14:textId="77777777" w:rsidTr="006F2940">
        <w:trPr>
          <w:jc w:val="center"/>
        </w:trPr>
        <w:tc>
          <w:tcPr>
            <w:tcW w:w="4820" w:type="dxa"/>
            <w:shd w:val="clear" w:color="auto" w:fill="auto"/>
          </w:tcPr>
          <w:p w14:paraId="47691DC3" w14:textId="77777777" w:rsidR="006F2940" w:rsidRPr="00E33343" w:rsidRDefault="006F2940" w:rsidP="0000558D">
            <w:pPr>
              <w:spacing w:after="120"/>
              <w:ind w:left="567"/>
              <w:jc w:val="both"/>
              <w:rPr>
                <w:rFonts w:ascii="Arial" w:hAnsi="Arial" w:cs="Arial"/>
                <w:sz w:val="22"/>
                <w:szCs w:val="24"/>
                <w:lang w:val="es-ES"/>
              </w:rPr>
            </w:pPr>
          </w:p>
          <w:p w14:paraId="26A7A832" w14:textId="77777777" w:rsidR="006F2940" w:rsidRPr="00E33343" w:rsidRDefault="006F2940" w:rsidP="0000558D">
            <w:pPr>
              <w:spacing w:after="120"/>
              <w:ind w:left="567"/>
              <w:jc w:val="both"/>
              <w:rPr>
                <w:rFonts w:ascii="Arial" w:hAnsi="Arial" w:cs="Arial"/>
                <w:sz w:val="22"/>
                <w:szCs w:val="24"/>
                <w:lang w:val="es-ES"/>
              </w:rPr>
            </w:pPr>
          </w:p>
          <w:p w14:paraId="08EC3E4A" w14:textId="77777777" w:rsidR="006F2940" w:rsidRPr="00E33343" w:rsidRDefault="006F2940" w:rsidP="0000558D">
            <w:pPr>
              <w:spacing w:after="120"/>
              <w:jc w:val="both"/>
              <w:rPr>
                <w:rFonts w:ascii="Arial" w:hAnsi="Arial" w:cs="Arial"/>
                <w:sz w:val="22"/>
                <w:szCs w:val="24"/>
                <w:lang w:val="es-ES"/>
              </w:rPr>
            </w:pPr>
            <w:r w:rsidRPr="00E33343">
              <w:rPr>
                <w:rFonts w:ascii="Arial" w:hAnsi="Arial" w:cs="Arial"/>
                <w:sz w:val="20"/>
                <w:szCs w:val="22"/>
                <w:lang w:val="es-ES"/>
              </w:rPr>
              <w:t>Sr. Francesc Torres</w:t>
            </w:r>
          </w:p>
        </w:tc>
        <w:tc>
          <w:tcPr>
            <w:tcW w:w="3942" w:type="dxa"/>
            <w:shd w:val="clear" w:color="auto" w:fill="auto"/>
          </w:tcPr>
          <w:p w14:paraId="6A1E523B" w14:textId="77777777" w:rsidR="006F2940" w:rsidRPr="00E33343" w:rsidRDefault="006F2940" w:rsidP="0000558D">
            <w:pPr>
              <w:spacing w:after="120"/>
              <w:ind w:left="567"/>
              <w:jc w:val="both"/>
              <w:rPr>
                <w:rFonts w:ascii="Arial" w:hAnsi="Arial" w:cs="Arial"/>
                <w:sz w:val="22"/>
                <w:szCs w:val="24"/>
                <w:lang w:val="es-ES"/>
              </w:rPr>
            </w:pPr>
          </w:p>
          <w:p w14:paraId="284587DD" w14:textId="77777777" w:rsidR="006F2940" w:rsidRPr="00E33343" w:rsidRDefault="006F2940" w:rsidP="0000558D">
            <w:pPr>
              <w:spacing w:after="120"/>
              <w:ind w:left="567"/>
              <w:jc w:val="both"/>
              <w:rPr>
                <w:rFonts w:ascii="Arial" w:hAnsi="Arial" w:cs="Arial"/>
                <w:sz w:val="22"/>
                <w:szCs w:val="24"/>
                <w:lang w:val="es-ES"/>
              </w:rPr>
            </w:pPr>
          </w:p>
          <w:p w14:paraId="0E79E861" w14:textId="77777777" w:rsidR="006F2940" w:rsidRPr="00E33343" w:rsidRDefault="006F2940" w:rsidP="0000558D">
            <w:pPr>
              <w:spacing w:after="120"/>
              <w:jc w:val="both"/>
              <w:rPr>
                <w:rFonts w:ascii="Arial" w:hAnsi="Arial" w:cs="Arial"/>
                <w:sz w:val="22"/>
                <w:szCs w:val="24"/>
                <w:lang w:val="es-ES"/>
              </w:rPr>
            </w:pPr>
            <w:r w:rsidRPr="00E33343">
              <w:rPr>
                <w:rFonts w:ascii="Arial" w:hAnsi="Arial" w:cs="Arial"/>
                <w:sz w:val="20"/>
                <w:szCs w:val="22"/>
                <w:lang w:val="es-ES"/>
              </w:rPr>
              <w:t>Sr. /Sra.</w:t>
            </w:r>
          </w:p>
        </w:tc>
      </w:tr>
    </w:tbl>
    <w:p w14:paraId="6C0B6E5B" w14:textId="77777777" w:rsidR="006F2940" w:rsidRPr="00493651" w:rsidRDefault="006F2940" w:rsidP="009F680C">
      <w:pPr>
        <w:ind w:left="560" w:right="389"/>
        <w:jc w:val="both"/>
        <w:rPr>
          <w:rFonts w:ascii="Arial" w:hAnsi="Arial" w:cs="Arial"/>
          <w:sz w:val="20"/>
        </w:rPr>
      </w:pPr>
    </w:p>
    <w:p w14:paraId="064C6C6D" w14:textId="77777777" w:rsidR="004146AD" w:rsidRPr="007E251E" w:rsidRDefault="004146AD" w:rsidP="00A024C7">
      <w:pPr>
        <w:ind w:left="560" w:right="389"/>
        <w:jc w:val="both"/>
        <w:rPr>
          <w:rFonts w:ascii="Arial" w:hAnsi="Arial" w:cs="Arial"/>
          <w:sz w:val="20"/>
        </w:rPr>
      </w:pPr>
    </w:p>
    <w:p w14:paraId="3CE838EF" w14:textId="77777777" w:rsidR="004146AD" w:rsidRDefault="003B279A" w:rsidP="00A024C7">
      <w:pPr>
        <w:ind w:right="389"/>
        <w:jc w:val="both"/>
        <w:rPr>
          <w:rFonts w:ascii="Arial" w:hAnsi="Arial" w:cs="Arial"/>
          <w:sz w:val="20"/>
        </w:rPr>
      </w:pPr>
      <w:r>
        <w:rPr>
          <w:rFonts w:ascii="Arial" w:hAnsi="Arial" w:cs="Arial"/>
          <w:sz w:val="20"/>
        </w:rPr>
        <w:br w:type="page"/>
      </w:r>
    </w:p>
    <w:p w14:paraId="33DD1087" w14:textId="77777777" w:rsidR="003B279A" w:rsidRPr="00C76A62" w:rsidRDefault="003B279A" w:rsidP="00EA21A4">
      <w:pPr>
        <w:spacing w:line="300" w:lineRule="auto"/>
        <w:ind w:left="567" w:right="389"/>
        <w:rPr>
          <w:rFonts w:ascii="Calibri" w:hAnsi="Calibri" w:cs="Calibri"/>
          <w:sz w:val="22"/>
          <w:szCs w:val="22"/>
        </w:rPr>
      </w:pPr>
      <w:r w:rsidRPr="00C76A62">
        <w:rPr>
          <w:rFonts w:ascii="Calibri" w:hAnsi="Calibri" w:cs="Calibri"/>
          <w:b/>
          <w:sz w:val="22"/>
          <w:szCs w:val="22"/>
        </w:rPr>
        <w:lastRenderedPageBreak/>
        <w:t xml:space="preserve">ANNEX </w:t>
      </w:r>
      <w:r w:rsidR="005257D1">
        <w:rPr>
          <w:rFonts w:ascii="Calibri" w:hAnsi="Calibri" w:cs="Calibri"/>
          <w:b/>
          <w:sz w:val="22"/>
          <w:szCs w:val="22"/>
        </w:rPr>
        <w:t>I</w:t>
      </w:r>
      <w:r w:rsidRPr="00C76A62">
        <w:rPr>
          <w:rFonts w:ascii="Calibri" w:hAnsi="Calibri" w:cs="Calibri"/>
          <w:b/>
          <w:sz w:val="22"/>
          <w:szCs w:val="22"/>
        </w:rPr>
        <w:t xml:space="preserve"> </w:t>
      </w:r>
    </w:p>
    <w:p w14:paraId="42CFCD81" w14:textId="77777777" w:rsidR="003B279A" w:rsidRPr="003B279A" w:rsidRDefault="003B279A" w:rsidP="00EA21A4">
      <w:pPr>
        <w:spacing w:line="300" w:lineRule="auto"/>
        <w:ind w:left="567" w:right="389"/>
        <w:rPr>
          <w:rFonts w:ascii="Arial" w:hAnsi="Arial" w:cs="Arial"/>
          <w:b/>
          <w:sz w:val="20"/>
        </w:rPr>
      </w:pPr>
    </w:p>
    <w:p w14:paraId="390BAC20" w14:textId="77777777" w:rsidR="003B279A" w:rsidRPr="003B279A" w:rsidRDefault="003B279A" w:rsidP="00EA21A4">
      <w:pPr>
        <w:spacing w:line="300" w:lineRule="auto"/>
        <w:ind w:left="567" w:right="389"/>
        <w:rPr>
          <w:rFonts w:ascii="Arial" w:hAnsi="Arial" w:cs="Arial"/>
          <w:b/>
          <w:sz w:val="20"/>
        </w:rPr>
      </w:pPr>
      <w:r w:rsidRPr="003B279A">
        <w:rPr>
          <w:rFonts w:ascii="Arial" w:hAnsi="Arial" w:cs="Arial"/>
          <w:b/>
          <w:sz w:val="20"/>
        </w:rPr>
        <w:t>Descripció de l’equipament</w:t>
      </w:r>
      <w:r>
        <w:rPr>
          <w:rFonts w:ascii="Arial" w:hAnsi="Arial" w:cs="Arial"/>
          <w:b/>
          <w:sz w:val="20"/>
        </w:rPr>
        <w:t xml:space="preserve">  </w:t>
      </w:r>
      <w:r w:rsidRPr="003B279A">
        <w:rPr>
          <w:rFonts w:ascii="Arial" w:hAnsi="Arial" w:cs="Arial"/>
          <w:i/>
          <w:color w:val="FF0000"/>
          <w:sz w:val="20"/>
        </w:rPr>
        <w:t>(cal posar quin valor té, pel tema de la pòlissa de RC)</w:t>
      </w:r>
      <w:r w:rsidRPr="003B279A">
        <w:rPr>
          <w:rFonts w:ascii="Arial" w:hAnsi="Arial" w:cs="Arial"/>
          <w:i/>
          <w:sz w:val="20"/>
        </w:rPr>
        <w:t>.</w:t>
      </w:r>
    </w:p>
    <w:p w14:paraId="0FD70E6F" w14:textId="77777777" w:rsidR="003B279A" w:rsidRPr="003B279A" w:rsidRDefault="003B279A" w:rsidP="00EA21A4">
      <w:pPr>
        <w:spacing w:line="300" w:lineRule="auto"/>
        <w:ind w:left="567" w:right="389"/>
        <w:rPr>
          <w:rFonts w:ascii="Arial" w:hAnsi="Arial" w:cs="Arial"/>
          <w:b/>
          <w:sz w:val="20"/>
        </w:rPr>
      </w:pPr>
    </w:p>
    <w:p w14:paraId="485184C0" w14:textId="77777777" w:rsidR="003B279A" w:rsidRPr="003B279A" w:rsidRDefault="003B279A" w:rsidP="00EA21A4">
      <w:pPr>
        <w:spacing w:line="300" w:lineRule="auto"/>
        <w:ind w:left="567" w:right="389"/>
        <w:rPr>
          <w:rFonts w:ascii="Arial" w:hAnsi="Arial" w:cs="Arial"/>
          <w:b/>
          <w:sz w:val="20"/>
        </w:rPr>
      </w:pPr>
    </w:p>
    <w:p w14:paraId="7A5E9E13" w14:textId="77777777" w:rsidR="003B279A" w:rsidRPr="003B279A" w:rsidRDefault="003B279A" w:rsidP="00EA21A4">
      <w:pPr>
        <w:spacing w:line="300" w:lineRule="auto"/>
        <w:ind w:left="567" w:right="389"/>
        <w:rPr>
          <w:rFonts w:ascii="Arial" w:hAnsi="Arial" w:cs="Arial"/>
          <w:b/>
          <w:sz w:val="20"/>
        </w:rPr>
      </w:pPr>
    </w:p>
    <w:p w14:paraId="1AE3476D" w14:textId="77777777" w:rsidR="003B279A" w:rsidRPr="003B279A" w:rsidRDefault="003B279A" w:rsidP="00EA21A4">
      <w:pPr>
        <w:spacing w:line="300" w:lineRule="auto"/>
        <w:ind w:left="567" w:right="389"/>
        <w:rPr>
          <w:rFonts w:ascii="Arial" w:hAnsi="Arial" w:cs="Arial"/>
          <w:b/>
          <w:sz w:val="20"/>
        </w:rPr>
      </w:pPr>
    </w:p>
    <w:p w14:paraId="1C37D247" w14:textId="77777777" w:rsidR="003B279A" w:rsidRPr="005257D1" w:rsidRDefault="003B279A" w:rsidP="00EA21A4">
      <w:pPr>
        <w:spacing w:line="300" w:lineRule="auto"/>
        <w:ind w:left="567" w:right="389"/>
        <w:rPr>
          <w:rFonts w:ascii="Arial" w:hAnsi="Arial" w:cs="Arial"/>
          <w:b/>
          <w:i/>
          <w:sz w:val="20"/>
        </w:rPr>
      </w:pPr>
    </w:p>
    <w:p w14:paraId="248AB1AE" w14:textId="77777777" w:rsidR="003B279A" w:rsidRDefault="003B279A" w:rsidP="00EA21A4">
      <w:pPr>
        <w:spacing w:line="300" w:lineRule="auto"/>
        <w:ind w:left="567" w:right="389"/>
        <w:rPr>
          <w:rFonts w:ascii="Arial" w:hAnsi="Arial" w:cs="Arial"/>
          <w:b/>
          <w:i/>
          <w:color w:val="FF0000"/>
          <w:sz w:val="20"/>
        </w:rPr>
      </w:pPr>
      <w:r w:rsidRPr="005257D1">
        <w:rPr>
          <w:rFonts w:ascii="Arial" w:hAnsi="Arial" w:cs="Arial"/>
          <w:b/>
          <w:i/>
          <w:color w:val="FF0000"/>
          <w:sz w:val="20"/>
        </w:rPr>
        <w:t>Nota: haureu d’emplenar la fitxa d’equipaments del SAP (per tal que quedi inclòs, si s’escau, de la pòlissa de la UPC)</w:t>
      </w:r>
      <w:r w:rsidR="004511F3">
        <w:rPr>
          <w:rFonts w:ascii="Arial" w:hAnsi="Arial" w:cs="Arial"/>
          <w:b/>
          <w:i/>
          <w:color w:val="FF0000"/>
          <w:sz w:val="20"/>
        </w:rPr>
        <w:t>.</w:t>
      </w:r>
    </w:p>
    <w:p w14:paraId="77CF296A" w14:textId="77777777" w:rsidR="004511F3" w:rsidRPr="00EA21A4" w:rsidRDefault="000575A4" w:rsidP="000575A4">
      <w:pPr>
        <w:autoSpaceDE w:val="0"/>
        <w:autoSpaceDN w:val="0"/>
        <w:adjustRightInd w:val="0"/>
        <w:ind w:right="-1"/>
        <w:rPr>
          <w:rFonts w:ascii="Arial" w:hAnsi="Arial" w:cs="Arial"/>
          <w:sz w:val="20"/>
        </w:rPr>
      </w:pPr>
      <w:r w:rsidRPr="00EA21A4">
        <w:rPr>
          <w:rFonts w:ascii="Arial" w:hAnsi="Arial" w:cs="Arial"/>
          <w:sz w:val="20"/>
        </w:rPr>
        <w:t xml:space="preserve"> </w:t>
      </w:r>
    </w:p>
    <w:p w14:paraId="6174B31A" w14:textId="77777777" w:rsidR="003B279A" w:rsidRPr="007E251E" w:rsidRDefault="003B279A" w:rsidP="00A024C7">
      <w:pPr>
        <w:ind w:right="389"/>
        <w:jc w:val="both"/>
        <w:rPr>
          <w:rFonts w:ascii="Arial" w:hAnsi="Arial" w:cs="Arial"/>
          <w:sz w:val="20"/>
        </w:rPr>
      </w:pPr>
    </w:p>
    <w:sectPr w:rsidR="003B279A" w:rsidRPr="007E251E">
      <w:headerReference w:type="default" r:id="rId7"/>
      <w:footerReference w:type="even" r:id="rId8"/>
      <w:footerReference w:type="default" r:id="rId9"/>
      <w:pgSz w:w="11900" w:h="16820"/>
      <w:pgMar w:top="1418" w:right="1134" w:bottom="1196"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A13B" w14:textId="77777777" w:rsidR="00C17CB7" w:rsidRDefault="00C17CB7">
      <w:r>
        <w:separator/>
      </w:r>
    </w:p>
  </w:endnote>
  <w:endnote w:type="continuationSeparator" w:id="0">
    <w:p w14:paraId="4151D75A" w14:textId="77777777" w:rsidR="00C17CB7" w:rsidRDefault="00C1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EFB5" w14:textId="77777777" w:rsidR="005931C7" w:rsidRDefault="005931C7" w:rsidP="00593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4CECD1" w14:textId="77777777" w:rsidR="005931C7" w:rsidRDefault="005931C7" w:rsidP="0059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2514" w14:textId="77777777" w:rsidR="005931C7" w:rsidRDefault="005931C7" w:rsidP="00593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EE6">
      <w:rPr>
        <w:rStyle w:val="PageNumber"/>
        <w:noProof/>
      </w:rPr>
      <w:t>3</w:t>
    </w:r>
    <w:r>
      <w:rPr>
        <w:rStyle w:val="PageNumber"/>
      </w:rPr>
      <w:fldChar w:fldCharType="end"/>
    </w:r>
  </w:p>
  <w:p w14:paraId="13411BA7" w14:textId="77777777" w:rsidR="005931C7" w:rsidRDefault="005931C7" w:rsidP="005931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E65A" w14:textId="77777777" w:rsidR="00C17CB7" w:rsidRDefault="00C17CB7">
      <w:r>
        <w:separator/>
      </w:r>
    </w:p>
  </w:footnote>
  <w:footnote w:type="continuationSeparator" w:id="0">
    <w:p w14:paraId="11832A66" w14:textId="77777777" w:rsidR="00C17CB7" w:rsidRDefault="00C17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856F3A" w:rsidRPr="00856F3A" w14:paraId="700C573B" w14:textId="77777777" w:rsidTr="004B5A94">
      <w:tc>
        <w:tcPr>
          <w:tcW w:w="4218" w:type="dxa"/>
          <w:shd w:val="clear" w:color="auto" w:fill="auto"/>
        </w:tcPr>
        <w:p w14:paraId="7C399201" w14:textId="08205BD5" w:rsidR="00856F3A" w:rsidRPr="00856F3A" w:rsidRDefault="006F2940" w:rsidP="00856F3A">
          <w:pPr>
            <w:tabs>
              <w:tab w:val="center" w:pos="4252"/>
              <w:tab w:val="right" w:pos="8504"/>
            </w:tabs>
            <w:overflowPunct w:val="0"/>
            <w:autoSpaceDE w:val="0"/>
            <w:autoSpaceDN w:val="0"/>
            <w:adjustRightInd w:val="0"/>
            <w:jc w:val="both"/>
            <w:textAlignment w:val="baseline"/>
          </w:pPr>
          <w:r>
            <w:rPr>
              <w:noProof/>
            </w:rPr>
            <w:drawing>
              <wp:inline distT="0" distB="0" distL="0" distR="0" wp14:anchorId="13C7886A" wp14:editId="191CFCF1">
                <wp:extent cx="2353310"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707390"/>
                        </a:xfrm>
                        <a:prstGeom prst="rect">
                          <a:avLst/>
                        </a:prstGeom>
                        <a:noFill/>
                      </pic:spPr>
                    </pic:pic>
                  </a:graphicData>
                </a:graphic>
              </wp:inline>
            </w:drawing>
          </w:r>
        </w:p>
      </w:tc>
      <w:tc>
        <w:tcPr>
          <w:tcW w:w="1276" w:type="dxa"/>
          <w:shd w:val="clear" w:color="auto" w:fill="auto"/>
        </w:tcPr>
        <w:p w14:paraId="47A3312A" w14:textId="77777777" w:rsidR="00856F3A" w:rsidRPr="00856F3A" w:rsidRDefault="00856F3A" w:rsidP="00856F3A">
          <w:pPr>
            <w:tabs>
              <w:tab w:val="center" w:pos="4252"/>
              <w:tab w:val="right" w:pos="8504"/>
            </w:tabs>
            <w:overflowPunct w:val="0"/>
            <w:autoSpaceDE w:val="0"/>
            <w:autoSpaceDN w:val="0"/>
            <w:adjustRightInd w:val="0"/>
            <w:textAlignment w:val="baseline"/>
          </w:pPr>
        </w:p>
      </w:tc>
      <w:tc>
        <w:tcPr>
          <w:tcW w:w="3544" w:type="dxa"/>
          <w:shd w:val="clear" w:color="auto" w:fill="auto"/>
        </w:tcPr>
        <w:p w14:paraId="5AA1FB63"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color w:val="A6A6A6"/>
            </w:rPr>
          </w:pPr>
        </w:p>
        <w:p w14:paraId="1335EAB8"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rFonts w:ascii="Calibri" w:hAnsi="Calibri" w:cs="Calibri"/>
              <w:color w:val="A6A6A6"/>
            </w:rPr>
          </w:pPr>
          <w:r w:rsidRPr="00856F3A">
            <w:rPr>
              <w:rFonts w:ascii="Calibri" w:hAnsi="Calibri" w:cs="Calibri"/>
              <w:color w:val="A6A6A6"/>
            </w:rPr>
            <w:t>Logotip/marca</w:t>
          </w:r>
        </w:p>
        <w:p w14:paraId="167A61F3" w14:textId="77777777" w:rsidR="00856F3A" w:rsidRPr="00856F3A" w:rsidRDefault="00856F3A" w:rsidP="00856F3A">
          <w:pPr>
            <w:tabs>
              <w:tab w:val="center" w:pos="4252"/>
              <w:tab w:val="right" w:pos="8504"/>
            </w:tabs>
            <w:overflowPunct w:val="0"/>
            <w:autoSpaceDE w:val="0"/>
            <w:autoSpaceDN w:val="0"/>
            <w:adjustRightInd w:val="0"/>
            <w:jc w:val="center"/>
            <w:textAlignment w:val="baseline"/>
            <w:rPr>
              <w:rFonts w:ascii="Calibri" w:hAnsi="Calibri" w:cs="Calibri"/>
              <w:color w:val="A6A6A6"/>
            </w:rPr>
          </w:pPr>
          <w:r w:rsidRPr="00856F3A">
            <w:rPr>
              <w:rFonts w:ascii="Calibri" w:hAnsi="Calibri" w:cs="Calibri"/>
              <w:color w:val="A6A6A6"/>
            </w:rPr>
            <w:t>de l’entitat contractant</w:t>
          </w:r>
        </w:p>
      </w:tc>
    </w:tr>
  </w:tbl>
  <w:p w14:paraId="247B55DE" w14:textId="77777777" w:rsidR="00856F3A" w:rsidRDefault="0085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615"/>
    <w:multiLevelType w:val="multilevel"/>
    <w:tmpl w:val="680A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F4D43"/>
    <w:multiLevelType w:val="hybridMultilevel"/>
    <w:tmpl w:val="AD9CA4FA"/>
    <w:lvl w:ilvl="0" w:tplc="5A70F542">
      <w:start w:val="2"/>
      <w:numFmt w:val="bullet"/>
      <w:lvlText w:val="-"/>
      <w:lvlJc w:val="left"/>
      <w:pPr>
        <w:tabs>
          <w:tab w:val="num" w:pos="1070"/>
        </w:tabs>
        <w:ind w:left="1070" w:hanging="360"/>
      </w:pPr>
      <w:rPr>
        <w:rFonts w:ascii="Arial" w:eastAsia="Times New Roman" w:hAnsi="Arial" w:cs="Arial" w:hint="default"/>
      </w:rPr>
    </w:lvl>
    <w:lvl w:ilvl="1" w:tplc="0C0A0003" w:tentative="1">
      <w:start w:val="1"/>
      <w:numFmt w:val="bullet"/>
      <w:lvlText w:val="o"/>
      <w:lvlJc w:val="left"/>
      <w:pPr>
        <w:tabs>
          <w:tab w:val="num" w:pos="1790"/>
        </w:tabs>
        <w:ind w:left="1790" w:hanging="360"/>
      </w:pPr>
      <w:rPr>
        <w:rFonts w:ascii="Courier New" w:hAnsi="Courier New" w:cs="Courier New" w:hint="default"/>
      </w:rPr>
    </w:lvl>
    <w:lvl w:ilvl="2" w:tplc="0C0A0005" w:tentative="1">
      <w:start w:val="1"/>
      <w:numFmt w:val="bullet"/>
      <w:lvlText w:val=""/>
      <w:lvlJc w:val="left"/>
      <w:pPr>
        <w:tabs>
          <w:tab w:val="num" w:pos="2510"/>
        </w:tabs>
        <w:ind w:left="2510" w:hanging="360"/>
      </w:pPr>
      <w:rPr>
        <w:rFonts w:ascii="Wingdings" w:hAnsi="Wingdings" w:hint="default"/>
      </w:rPr>
    </w:lvl>
    <w:lvl w:ilvl="3" w:tplc="0C0A0001" w:tentative="1">
      <w:start w:val="1"/>
      <w:numFmt w:val="bullet"/>
      <w:lvlText w:val=""/>
      <w:lvlJc w:val="left"/>
      <w:pPr>
        <w:tabs>
          <w:tab w:val="num" w:pos="3230"/>
        </w:tabs>
        <w:ind w:left="3230" w:hanging="360"/>
      </w:pPr>
      <w:rPr>
        <w:rFonts w:ascii="Symbol" w:hAnsi="Symbol" w:hint="default"/>
      </w:rPr>
    </w:lvl>
    <w:lvl w:ilvl="4" w:tplc="0C0A0003" w:tentative="1">
      <w:start w:val="1"/>
      <w:numFmt w:val="bullet"/>
      <w:lvlText w:val="o"/>
      <w:lvlJc w:val="left"/>
      <w:pPr>
        <w:tabs>
          <w:tab w:val="num" w:pos="3950"/>
        </w:tabs>
        <w:ind w:left="3950" w:hanging="360"/>
      </w:pPr>
      <w:rPr>
        <w:rFonts w:ascii="Courier New" w:hAnsi="Courier New" w:cs="Courier New" w:hint="default"/>
      </w:rPr>
    </w:lvl>
    <w:lvl w:ilvl="5" w:tplc="0C0A0005" w:tentative="1">
      <w:start w:val="1"/>
      <w:numFmt w:val="bullet"/>
      <w:lvlText w:val=""/>
      <w:lvlJc w:val="left"/>
      <w:pPr>
        <w:tabs>
          <w:tab w:val="num" w:pos="4670"/>
        </w:tabs>
        <w:ind w:left="4670" w:hanging="360"/>
      </w:pPr>
      <w:rPr>
        <w:rFonts w:ascii="Wingdings" w:hAnsi="Wingdings" w:hint="default"/>
      </w:rPr>
    </w:lvl>
    <w:lvl w:ilvl="6" w:tplc="0C0A0001" w:tentative="1">
      <w:start w:val="1"/>
      <w:numFmt w:val="bullet"/>
      <w:lvlText w:val=""/>
      <w:lvlJc w:val="left"/>
      <w:pPr>
        <w:tabs>
          <w:tab w:val="num" w:pos="5390"/>
        </w:tabs>
        <w:ind w:left="5390" w:hanging="360"/>
      </w:pPr>
      <w:rPr>
        <w:rFonts w:ascii="Symbol" w:hAnsi="Symbol" w:hint="default"/>
      </w:rPr>
    </w:lvl>
    <w:lvl w:ilvl="7" w:tplc="0C0A0003" w:tentative="1">
      <w:start w:val="1"/>
      <w:numFmt w:val="bullet"/>
      <w:lvlText w:val="o"/>
      <w:lvlJc w:val="left"/>
      <w:pPr>
        <w:tabs>
          <w:tab w:val="num" w:pos="6110"/>
        </w:tabs>
        <w:ind w:left="6110" w:hanging="360"/>
      </w:pPr>
      <w:rPr>
        <w:rFonts w:ascii="Courier New" w:hAnsi="Courier New" w:cs="Courier New" w:hint="default"/>
      </w:rPr>
    </w:lvl>
    <w:lvl w:ilvl="8" w:tplc="0C0A0005" w:tentative="1">
      <w:start w:val="1"/>
      <w:numFmt w:val="bullet"/>
      <w:lvlText w:val=""/>
      <w:lvlJc w:val="left"/>
      <w:pPr>
        <w:tabs>
          <w:tab w:val="num" w:pos="6830"/>
        </w:tabs>
        <w:ind w:left="6830" w:hanging="360"/>
      </w:pPr>
      <w:rPr>
        <w:rFonts w:ascii="Wingdings" w:hAnsi="Wingdings" w:hint="default"/>
      </w:rPr>
    </w:lvl>
  </w:abstractNum>
  <w:abstractNum w:abstractNumId="2" w15:restartNumberingAfterBreak="0">
    <w:nsid w:val="0D175E10"/>
    <w:multiLevelType w:val="hybridMultilevel"/>
    <w:tmpl w:val="17CEB450"/>
    <w:lvl w:ilvl="0" w:tplc="8DEAC304">
      <w:start w:val="1"/>
      <w:numFmt w:val="decimal"/>
      <w:lvlText w:val="%1."/>
      <w:lvlJc w:val="left"/>
      <w:pPr>
        <w:ind w:left="1494" w:hanging="360"/>
      </w:pPr>
      <w:rPr>
        <w:rFonts w:hint="default"/>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3"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B60B1"/>
    <w:multiLevelType w:val="hybridMultilevel"/>
    <w:tmpl w:val="533CB12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42C70C78"/>
    <w:multiLevelType w:val="hybridMultilevel"/>
    <w:tmpl w:val="5E602194"/>
    <w:lvl w:ilvl="0" w:tplc="B78E6BD2">
      <w:start w:val="1"/>
      <w:numFmt w:val="upperRoman"/>
      <w:lvlText w:val="%1."/>
      <w:lvlJc w:val="left"/>
      <w:pPr>
        <w:ind w:left="1425" w:hanging="720"/>
      </w:pPr>
      <w:rPr>
        <w:rFonts w:hint="default"/>
        <w:color w:val="auto"/>
        <w:sz w:val="20"/>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6" w15:restartNumberingAfterBreak="0">
    <w:nsid w:val="511730F4"/>
    <w:multiLevelType w:val="hybridMultilevel"/>
    <w:tmpl w:val="CD165AA0"/>
    <w:lvl w:ilvl="0" w:tplc="03B8E376">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5D612AB3"/>
    <w:multiLevelType w:val="hybridMultilevel"/>
    <w:tmpl w:val="A71A27F0"/>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63940324"/>
    <w:multiLevelType w:val="hybridMultilevel"/>
    <w:tmpl w:val="1104293A"/>
    <w:lvl w:ilvl="0" w:tplc="BC84C61E">
      <w:start w:val="1"/>
      <w:numFmt w:val="decimal"/>
      <w:lvlText w:val="%1."/>
      <w:lvlJc w:val="left"/>
      <w:pPr>
        <w:ind w:left="1494" w:hanging="360"/>
      </w:pPr>
      <w:rPr>
        <w:rFonts w:hint="default"/>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num w:numId="1">
    <w:abstractNumId w:val="1"/>
  </w:num>
  <w:num w:numId="2">
    <w:abstractNumId w:val="3"/>
  </w:num>
  <w:num w:numId="3">
    <w:abstractNumId w:val="0"/>
  </w:num>
  <w:num w:numId="4">
    <w:abstractNumId w:val="5"/>
  </w:num>
  <w:num w:numId="5">
    <w:abstractNumId w:val="8"/>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3E"/>
    <w:rsid w:val="00010D69"/>
    <w:rsid w:val="0001584D"/>
    <w:rsid w:val="000575A4"/>
    <w:rsid w:val="00083A53"/>
    <w:rsid w:val="00091BA3"/>
    <w:rsid w:val="00092AFD"/>
    <w:rsid w:val="00093995"/>
    <w:rsid w:val="000B6D49"/>
    <w:rsid w:val="0010591D"/>
    <w:rsid w:val="001060C6"/>
    <w:rsid w:val="001208D2"/>
    <w:rsid w:val="00165350"/>
    <w:rsid w:val="0016777A"/>
    <w:rsid w:val="0017132A"/>
    <w:rsid w:val="001A5346"/>
    <w:rsid w:val="001C6288"/>
    <w:rsid w:val="001D2013"/>
    <w:rsid w:val="001E6D5F"/>
    <w:rsid w:val="002166D2"/>
    <w:rsid w:val="00224CA5"/>
    <w:rsid w:val="00234DF1"/>
    <w:rsid w:val="00235259"/>
    <w:rsid w:val="0025102F"/>
    <w:rsid w:val="00297E38"/>
    <w:rsid w:val="002B0B0A"/>
    <w:rsid w:val="002C3D57"/>
    <w:rsid w:val="003038CD"/>
    <w:rsid w:val="00306D0C"/>
    <w:rsid w:val="00316A5A"/>
    <w:rsid w:val="00333C55"/>
    <w:rsid w:val="003460E2"/>
    <w:rsid w:val="003573D3"/>
    <w:rsid w:val="00382F0A"/>
    <w:rsid w:val="003B279A"/>
    <w:rsid w:val="00401572"/>
    <w:rsid w:val="004146AD"/>
    <w:rsid w:val="00427244"/>
    <w:rsid w:val="004511F3"/>
    <w:rsid w:val="00476947"/>
    <w:rsid w:val="00477B69"/>
    <w:rsid w:val="00493651"/>
    <w:rsid w:val="004A09B9"/>
    <w:rsid w:val="004B27BB"/>
    <w:rsid w:val="004B5A94"/>
    <w:rsid w:val="004E5A6A"/>
    <w:rsid w:val="005028BD"/>
    <w:rsid w:val="00510DB5"/>
    <w:rsid w:val="005257D1"/>
    <w:rsid w:val="0057261F"/>
    <w:rsid w:val="00574F57"/>
    <w:rsid w:val="00580781"/>
    <w:rsid w:val="00592082"/>
    <w:rsid w:val="005931C7"/>
    <w:rsid w:val="005A0815"/>
    <w:rsid w:val="005B2313"/>
    <w:rsid w:val="005D35EA"/>
    <w:rsid w:val="005E7011"/>
    <w:rsid w:val="006045A4"/>
    <w:rsid w:val="00613CAC"/>
    <w:rsid w:val="00643C34"/>
    <w:rsid w:val="00670CA6"/>
    <w:rsid w:val="0067322D"/>
    <w:rsid w:val="00674FEE"/>
    <w:rsid w:val="0069663E"/>
    <w:rsid w:val="006C4442"/>
    <w:rsid w:val="006D1D45"/>
    <w:rsid w:val="006E1F45"/>
    <w:rsid w:val="006F25AB"/>
    <w:rsid w:val="006F2940"/>
    <w:rsid w:val="006F4B2A"/>
    <w:rsid w:val="007A0B3F"/>
    <w:rsid w:val="007A588E"/>
    <w:rsid w:val="007C2A80"/>
    <w:rsid w:val="007E251E"/>
    <w:rsid w:val="007E3D38"/>
    <w:rsid w:val="00801545"/>
    <w:rsid w:val="00832E00"/>
    <w:rsid w:val="008522EB"/>
    <w:rsid w:val="0085352A"/>
    <w:rsid w:val="00856F3A"/>
    <w:rsid w:val="00890659"/>
    <w:rsid w:val="008B78F2"/>
    <w:rsid w:val="008C312F"/>
    <w:rsid w:val="008D2C6E"/>
    <w:rsid w:val="008D5A96"/>
    <w:rsid w:val="00937540"/>
    <w:rsid w:val="00945556"/>
    <w:rsid w:val="00947C82"/>
    <w:rsid w:val="00970A96"/>
    <w:rsid w:val="00993BCD"/>
    <w:rsid w:val="009C49B1"/>
    <w:rsid w:val="009C7734"/>
    <w:rsid w:val="009D3B53"/>
    <w:rsid w:val="009F680C"/>
    <w:rsid w:val="00A024C7"/>
    <w:rsid w:val="00A03B36"/>
    <w:rsid w:val="00A073DD"/>
    <w:rsid w:val="00A11FAB"/>
    <w:rsid w:val="00A330B8"/>
    <w:rsid w:val="00A56674"/>
    <w:rsid w:val="00A605EC"/>
    <w:rsid w:val="00A74639"/>
    <w:rsid w:val="00A85669"/>
    <w:rsid w:val="00B336A2"/>
    <w:rsid w:val="00B36061"/>
    <w:rsid w:val="00B4146A"/>
    <w:rsid w:val="00BA0FFE"/>
    <w:rsid w:val="00BB3EEB"/>
    <w:rsid w:val="00BB573E"/>
    <w:rsid w:val="00BB7041"/>
    <w:rsid w:val="00BC4D40"/>
    <w:rsid w:val="00BD3D13"/>
    <w:rsid w:val="00BE17D2"/>
    <w:rsid w:val="00BE3DBB"/>
    <w:rsid w:val="00BE45A9"/>
    <w:rsid w:val="00BF1231"/>
    <w:rsid w:val="00BF5A2A"/>
    <w:rsid w:val="00BF5D14"/>
    <w:rsid w:val="00C0361B"/>
    <w:rsid w:val="00C0660C"/>
    <w:rsid w:val="00C17CB7"/>
    <w:rsid w:val="00C2365C"/>
    <w:rsid w:val="00C236DB"/>
    <w:rsid w:val="00C45219"/>
    <w:rsid w:val="00C4552E"/>
    <w:rsid w:val="00C718D3"/>
    <w:rsid w:val="00C95554"/>
    <w:rsid w:val="00C97B62"/>
    <w:rsid w:val="00CB7F6C"/>
    <w:rsid w:val="00CD79B3"/>
    <w:rsid w:val="00CF3D48"/>
    <w:rsid w:val="00D20D09"/>
    <w:rsid w:val="00D22DD7"/>
    <w:rsid w:val="00D34841"/>
    <w:rsid w:val="00D55EA8"/>
    <w:rsid w:val="00D91EE6"/>
    <w:rsid w:val="00DC699C"/>
    <w:rsid w:val="00DD72FE"/>
    <w:rsid w:val="00DF2B46"/>
    <w:rsid w:val="00E00EBF"/>
    <w:rsid w:val="00E06698"/>
    <w:rsid w:val="00E3192E"/>
    <w:rsid w:val="00E71A50"/>
    <w:rsid w:val="00E94F90"/>
    <w:rsid w:val="00EA21A4"/>
    <w:rsid w:val="00EC5D6B"/>
    <w:rsid w:val="00EE28A5"/>
    <w:rsid w:val="00F31330"/>
    <w:rsid w:val="00F317E8"/>
    <w:rsid w:val="00F413AE"/>
    <w:rsid w:val="00F813E8"/>
    <w:rsid w:val="00F91D39"/>
    <w:rsid w:val="00FA1A53"/>
    <w:rsid w:val="00FD4FE9"/>
    <w:rsid w:val="00FE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4:docId w14:val="072ED51F"/>
  <w15:chartTrackingRefBased/>
  <w15:docId w15:val="{6FFA0152-206A-4BA6-8E57-E37EDE09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240" w:lineRule="atLeast"/>
      <w:ind w:left="567" w:right="579"/>
      <w:jc w:val="both"/>
    </w:pPr>
    <w:rPr>
      <w:rFonts w:ascii="Helvetica" w:hAnsi="Helvetica"/>
      <w:snapToGrid w:val="0"/>
      <w:color w:val="000000"/>
      <w:sz w:val="20"/>
    </w:rPr>
  </w:style>
  <w:style w:type="paragraph" w:styleId="Footer">
    <w:name w:val="footer"/>
    <w:basedOn w:val="Normal"/>
    <w:rsid w:val="005931C7"/>
    <w:pPr>
      <w:tabs>
        <w:tab w:val="center" w:pos="4252"/>
        <w:tab w:val="right" w:pos="8504"/>
      </w:tabs>
    </w:pPr>
  </w:style>
  <w:style w:type="character" w:styleId="PageNumber">
    <w:name w:val="page number"/>
    <w:basedOn w:val="DefaultParagraphFont"/>
    <w:rsid w:val="005931C7"/>
  </w:style>
  <w:style w:type="paragraph" w:customStyle="1" w:styleId="Default">
    <w:name w:val="Default"/>
    <w:rsid w:val="00DD72FE"/>
    <w:pPr>
      <w:autoSpaceDE w:val="0"/>
      <w:autoSpaceDN w:val="0"/>
      <w:adjustRightInd w:val="0"/>
    </w:pPr>
    <w:rPr>
      <w:rFonts w:ascii="Arial" w:hAnsi="Arial" w:cs="Arial"/>
      <w:color w:val="000000"/>
      <w:sz w:val="24"/>
      <w:szCs w:val="24"/>
      <w:lang w:val="ca-ES" w:eastAsia="ca-ES"/>
    </w:rPr>
  </w:style>
  <w:style w:type="paragraph" w:styleId="Header">
    <w:name w:val="header"/>
    <w:basedOn w:val="Normal"/>
    <w:link w:val="HeaderChar"/>
    <w:rsid w:val="005028BD"/>
    <w:pPr>
      <w:tabs>
        <w:tab w:val="center" w:pos="4252"/>
        <w:tab w:val="right" w:pos="8504"/>
      </w:tabs>
    </w:pPr>
  </w:style>
  <w:style w:type="character" w:customStyle="1" w:styleId="HeaderChar">
    <w:name w:val="Header Char"/>
    <w:link w:val="Header"/>
    <w:rsid w:val="005028BD"/>
    <w:rPr>
      <w:sz w:val="24"/>
      <w:lang w:eastAsia="es-ES"/>
    </w:rPr>
  </w:style>
  <w:style w:type="paragraph" w:styleId="ListParagraph">
    <w:name w:val="List Paragraph"/>
    <w:basedOn w:val="Normal"/>
    <w:uiPriority w:val="34"/>
    <w:qFormat/>
    <w:rsid w:val="005028BD"/>
    <w:pPr>
      <w:ind w:left="708"/>
    </w:pPr>
  </w:style>
  <w:style w:type="character" w:styleId="CommentReference">
    <w:name w:val="annotation reference"/>
    <w:rsid w:val="00BB7041"/>
    <w:rPr>
      <w:sz w:val="16"/>
      <w:szCs w:val="16"/>
    </w:rPr>
  </w:style>
  <w:style w:type="paragraph" w:styleId="CommentText">
    <w:name w:val="annotation text"/>
    <w:basedOn w:val="Normal"/>
    <w:link w:val="CommentTextChar"/>
    <w:rsid w:val="00BB7041"/>
    <w:rPr>
      <w:rFonts w:ascii="Times New Roman" w:hAnsi="Times New Roman"/>
      <w:sz w:val="20"/>
    </w:rPr>
  </w:style>
  <w:style w:type="character" w:customStyle="1" w:styleId="CommentTextChar">
    <w:name w:val="Comment Text Char"/>
    <w:link w:val="CommentText"/>
    <w:rsid w:val="00BB7041"/>
    <w:rPr>
      <w:rFonts w:ascii="Times New Roman" w:hAnsi="Times New Roman"/>
      <w:lang w:eastAsia="es-ES"/>
    </w:rPr>
  </w:style>
  <w:style w:type="paragraph" w:styleId="BalloonText">
    <w:name w:val="Balloon Text"/>
    <w:basedOn w:val="Normal"/>
    <w:link w:val="BalloonTextChar"/>
    <w:rsid w:val="00BB7041"/>
    <w:rPr>
      <w:rFonts w:ascii="Segoe UI" w:hAnsi="Segoe UI" w:cs="Segoe UI"/>
      <w:sz w:val="18"/>
      <w:szCs w:val="18"/>
    </w:rPr>
  </w:style>
  <w:style w:type="character" w:customStyle="1" w:styleId="BalloonTextChar">
    <w:name w:val="Balloon Text Char"/>
    <w:link w:val="BalloonText"/>
    <w:rsid w:val="00BB7041"/>
    <w:rPr>
      <w:rFonts w:ascii="Segoe UI" w:hAnsi="Segoe UI" w:cs="Segoe UI"/>
      <w:sz w:val="18"/>
      <w:szCs w:val="18"/>
      <w:lang w:eastAsia="es-ES"/>
    </w:rPr>
  </w:style>
  <w:style w:type="paragraph" w:styleId="Revision">
    <w:name w:val="Revision"/>
    <w:hidden/>
    <w:uiPriority w:val="99"/>
    <w:semiHidden/>
    <w:rsid w:val="004A09B9"/>
    <w:rPr>
      <w:sz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1290">
      <w:bodyDiv w:val="1"/>
      <w:marLeft w:val="0"/>
      <w:marRight w:val="0"/>
      <w:marTop w:val="0"/>
      <w:marBottom w:val="0"/>
      <w:divBdr>
        <w:top w:val="none" w:sz="0" w:space="0" w:color="auto"/>
        <w:left w:val="none" w:sz="0" w:space="0" w:color="auto"/>
        <w:bottom w:val="none" w:sz="0" w:space="0" w:color="auto"/>
        <w:right w:val="none" w:sz="0" w:space="0" w:color="auto"/>
      </w:divBdr>
    </w:div>
    <w:div w:id="888079771">
      <w:bodyDiv w:val="1"/>
      <w:marLeft w:val="0"/>
      <w:marRight w:val="0"/>
      <w:marTop w:val="0"/>
      <w:marBottom w:val="0"/>
      <w:divBdr>
        <w:top w:val="none" w:sz="0" w:space="0" w:color="auto"/>
        <w:left w:val="none" w:sz="0" w:space="0" w:color="auto"/>
        <w:bottom w:val="none" w:sz="0" w:space="0" w:color="auto"/>
        <w:right w:val="none" w:sz="0" w:space="0" w:color="auto"/>
      </w:divBdr>
    </w:div>
    <w:div w:id="1382055368">
      <w:bodyDiv w:val="1"/>
      <w:marLeft w:val="0"/>
      <w:marRight w:val="0"/>
      <w:marTop w:val="0"/>
      <w:marBottom w:val="0"/>
      <w:divBdr>
        <w:top w:val="none" w:sz="0" w:space="0" w:color="auto"/>
        <w:left w:val="none" w:sz="0" w:space="0" w:color="auto"/>
        <w:bottom w:val="none" w:sz="0" w:space="0" w:color="auto"/>
        <w:right w:val="none" w:sz="0" w:space="0" w:color="auto"/>
      </w:divBdr>
    </w:div>
    <w:div w:id="18835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1465</Words>
  <Characters>7854</Characters>
  <Application>Microsoft Office Word</Application>
  <DocSecurity>0</DocSecurity>
  <Lines>65</Lines>
  <Paragraphs>18</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
      <vt:lpstr>ce</vt:lpstr>
      <vt:lpstr>ce</vt:lpstr>
    </vt:vector>
  </TitlesOfParts>
  <Company>UPC</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Bravo</dc:creator>
  <cp:keywords/>
  <cp:lastModifiedBy>Ismael Bravo (UPC)</cp:lastModifiedBy>
  <cp:revision>4</cp:revision>
  <cp:lastPrinted>1997-07-04T11:30:00Z</cp:lastPrinted>
  <dcterms:created xsi:type="dcterms:W3CDTF">2026-01-28T14:18:00Z</dcterms:created>
  <dcterms:modified xsi:type="dcterms:W3CDTF">2026-01-28T14:45:00Z</dcterms:modified>
</cp:coreProperties>
</file>