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6997" w14:textId="77777777" w:rsidR="00856F3A" w:rsidRPr="009826CF" w:rsidRDefault="009826CF" w:rsidP="00E77160">
      <w:pPr>
        <w:ind w:left="560" w:right="389" w:firstLine="7"/>
        <w:rPr>
          <w:rFonts w:ascii="Arial" w:hAnsi="Arial" w:cs="Arial"/>
          <w:b/>
          <w:sz w:val="20"/>
          <w:u w:val="single"/>
          <w:lang w:val="en-GB"/>
        </w:rPr>
      </w:pPr>
      <w:r w:rsidRPr="009826CF">
        <w:rPr>
          <w:rFonts w:ascii="Arial" w:hAnsi="Arial" w:cs="Arial"/>
          <w:b/>
          <w:sz w:val="20"/>
          <w:u w:val="single"/>
          <w:lang w:val="en-GB"/>
        </w:rPr>
        <w:t>Donation Agreement between</w:t>
      </w:r>
      <w:r w:rsidR="00B336A2" w:rsidRPr="009826CF">
        <w:rPr>
          <w:rFonts w:ascii="Arial" w:hAnsi="Arial" w:cs="Arial"/>
          <w:b/>
          <w:sz w:val="20"/>
          <w:u w:val="single"/>
          <w:lang w:val="en-GB"/>
        </w:rPr>
        <w:t xml:space="preserve"> </w:t>
      </w:r>
      <w:r w:rsidR="00B336A2" w:rsidRPr="009826CF">
        <w:rPr>
          <w:rFonts w:ascii="Arial" w:hAnsi="Arial" w:cs="Arial"/>
          <w:b/>
          <w:color w:val="FF0000"/>
          <w:sz w:val="20"/>
          <w:u w:val="single"/>
          <w:lang w:val="en-GB"/>
        </w:rPr>
        <w:t>XXX</w:t>
      </w:r>
      <w:r w:rsidR="00B336A2" w:rsidRPr="009826CF">
        <w:rPr>
          <w:rFonts w:ascii="Arial" w:hAnsi="Arial" w:cs="Arial"/>
          <w:b/>
          <w:sz w:val="20"/>
          <w:u w:val="single"/>
          <w:lang w:val="en-GB"/>
        </w:rPr>
        <w:t xml:space="preserve"> </w:t>
      </w:r>
      <w:r w:rsidRPr="009826CF">
        <w:rPr>
          <w:rFonts w:ascii="Arial" w:hAnsi="Arial" w:cs="Arial"/>
          <w:b/>
          <w:sz w:val="20"/>
          <w:u w:val="single"/>
          <w:lang w:val="en-GB"/>
        </w:rPr>
        <w:t>and the</w:t>
      </w:r>
      <w:r w:rsidR="00856F3A" w:rsidRPr="009826CF">
        <w:rPr>
          <w:rFonts w:ascii="Arial" w:hAnsi="Arial" w:cs="Arial"/>
          <w:b/>
          <w:sz w:val="20"/>
          <w:u w:val="single"/>
          <w:lang w:val="en-GB"/>
        </w:rPr>
        <w:t xml:space="preserve"> </w:t>
      </w:r>
      <w:proofErr w:type="spellStart"/>
      <w:r w:rsidR="00856F3A" w:rsidRPr="009826CF">
        <w:rPr>
          <w:rFonts w:ascii="Arial" w:hAnsi="Arial" w:cs="Arial"/>
          <w:b/>
          <w:sz w:val="20"/>
          <w:u w:val="single"/>
          <w:lang w:val="en-GB"/>
        </w:rPr>
        <w:t>Universitat</w:t>
      </w:r>
      <w:proofErr w:type="spellEnd"/>
      <w:r w:rsidR="00856F3A" w:rsidRPr="009826CF">
        <w:rPr>
          <w:rFonts w:ascii="Arial" w:hAnsi="Arial" w:cs="Arial"/>
          <w:b/>
          <w:sz w:val="20"/>
          <w:u w:val="single"/>
          <w:lang w:val="en-GB"/>
        </w:rPr>
        <w:t xml:space="preserve"> </w:t>
      </w:r>
      <w:proofErr w:type="spellStart"/>
      <w:r w:rsidR="00856F3A" w:rsidRPr="009826CF">
        <w:rPr>
          <w:rFonts w:ascii="Arial" w:hAnsi="Arial" w:cs="Arial"/>
          <w:b/>
          <w:sz w:val="20"/>
          <w:u w:val="single"/>
          <w:lang w:val="en-GB"/>
        </w:rPr>
        <w:t>Politècnica</w:t>
      </w:r>
      <w:proofErr w:type="spellEnd"/>
      <w:r w:rsidR="00856F3A" w:rsidRPr="009826CF">
        <w:rPr>
          <w:rFonts w:ascii="Arial" w:hAnsi="Arial" w:cs="Arial"/>
          <w:b/>
          <w:sz w:val="20"/>
          <w:u w:val="single"/>
          <w:lang w:val="en-GB"/>
        </w:rPr>
        <w:t xml:space="preserve"> de Catalunya</w:t>
      </w:r>
    </w:p>
    <w:p w14:paraId="31F27FA1" w14:textId="77777777" w:rsidR="004146AD" w:rsidRPr="00250E2B" w:rsidRDefault="004146AD" w:rsidP="00E77160">
      <w:pPr>
        <w:ind w:left="560" w:right="389" w:firstLine="7"/>
        <w:jc w:val="both"/>
        <w:rPr>
          <w:rFonts w:ascii="Arial" w:hAnsi="Arial" w:cs="Arial"/>
          <w:sz w:val="32"/>
          <w:szCs w:val="32"/>
          <w:lang w:val="en-GB"/>
        </w:rPr>
      </w:pPr>
    </w:p>
    <w:p w14:paraId="3F170FB1" w14:textId="77777777" w:rsidR="004146AD" w:rsidRPr="002745ED" w:rsidRDefault="009826CF" w:rsidP="00E77160">
      <w:pPr>
        <w:ind w:left="560" w:right="389" w:firstLine="7"/>
        <w:jc w:val="both"/>
        <w:rPr>
          <w:rFonts w:ascii="Arial" w:hAnsi="Arial" w:cs="Arial"/>
          <w:sz w:val="20"/>
          <w:lang w:val="en-GB"/>
        </w:rPr>
      </w:pPr>
      <w:r w:rsidRPr="009826CF">
        <w:rPr>
          <w:rFonts w:ascii="Arial" w:hAnsi="Arial" w:cs="Arial"/>
          <w:snapToGrid w:val="0"/>
          <w:color w:val="000000"/>
          <w:sz w:val="20"/>
        </w:rPr>
        <w:t xml:space="preserve">In Barcelona, on …of … </w:t>
      </w:r>
      <w:r w:rsidR="004146AD" w:rsidRPr="002745ED">
        <w:rPr>
          <w:rFonts w:ascii="Arial" w:hAnsi="Arial" w:cs="Arial"/>
          <w:sz w:val="20"/>
          <w:lang w:val="en-GB"/>
        </w:rPr>
        <w:t>20</w:t>
      </w:r>
      <w:r w:rsidR="002745ED">
        <w:rPr>
          <w:rFonts w:ascii="Arial" w:hAnsi="Arial" w:cs="Arial"/>
          <w:sz w:val="20"/>
          <w:lang w:val="en-GB"/>
        </w:rPr>
        <w:t>2</w:t>
      </w:r>
      <w:r w:rsidR="004146AD" w:rsidRPr="002745ED">
        <w:rPr>
          <w:rFonts w:ascii="Arial" w:hAnsi="Arial" w:cs="Arial"/>
          <w:sz w:val="20"/>
          <w:lang w:val="en-GB"/>
        </w:rPr>
        <w:t>..</w:t>
      </w:r>
      <w:r w:rsidR="008D5A96" w:rsidRPr="002745ED">
        <w:rPr>
          <w:rFonts w:ascii="Arial" w:hAnsi="Arial" w:cs="Arial"/>
          <w:sz w:val="20"/>
          <w:lang w:val="en-GB"/>
        </w:rPr>
        <w:t>.</w:t>
      </w:r>
    </w:p>
    <w:p w14:paraId="72C1C8B9" w14:textId="77777777" w:rsidR="009826CF" w:rsidRPr="00E77160" w:rsidRDefault="009826CF" w:rsidP="00E77160">
      <w:pPr>
        <w:ind w:left="560" w:right="389" w:firstLine="7"/>
        <w:jc w:val="both"/>
        <w:rPr>
          <w:rFonts w:ascii="Arial" w:hAnsi="Arial" w:cs="Arial"/>
          <w:b/>
          <w:sz w:val="32"/>
          <w:szCs w:val="32"/>
          <w:lang w:val="en-GB"/>
        </w:rPr>
      </w:pPr>
    </w:p>
    <w:p w14:paraId="0F3E4FBB" w14:textId="77777777" w:rsidR="009826CF" w:rsidRPr="002745ED" w:rsidRDefault="009826CF" w:rsidP="00E77160">
      <w:pPr>
        <w:ind w:left="560" w:right="389" w:firstLine="7"/>
        <w:jc w:val="both"/>
        <w:rPr>
          <w:rFonts w:ascii="Arial" w:hAnsi="Arial" w:cs="Arial"/>
          <w:b/>
          <w:sz w:val="20"/>
          <w:lang w:val="en-GB"/>
        </w:rPr>
      </w:pPr>
      <w:r w:rsidRPr="002745ED">
        <w:rPr>
          <w:rFonts w:ascii="Arial" w:hAnsi="Arial" w:cs="Arial"/>
          <w:b/>
          <w:sz w:val="20"/>
          <w:lang w:val="en-GB"/>
        </w:rPr>
        <w:t>BETWEEN</w:t>
      </w:r>
    </w:p>
    <w:p w14:paraId="64856969" w14:textId="77777777" w:rsidR="009826CF" w:rsidRPr="00250E2B" w:rsidRDefault="009826CF" w:rsidP="00E77160">
      <w:pPr>
        <w:ind w:left="560" w:right="389" w:firstLine="7"/>
        <w:jc w:val="both"/>
        <w:rPr>
          <w:rFonts w:ascii="Arial" w:hAnsi="Arial" w:cs="Arial"/>
          <w:b/>
          <w:sz w:val="32"/>
          <w:szCs w:val="32"/>
          <w:lang w:val="en-GB"/>
        </w:rPr>
      </w:pPr>
    </w:p>
    <w:p w14:paraId="77F6A4B0" w14:textId="0E5C3876" w:rsidR="009826CF" w:rsidRDefault="004503F8" w:rsidP="00E77160">
      <w:pPr>
        <w:ind w:left="560" w:right="389" w:firstLine="7"/>
        <w:jc w:val="both"/>
        <w:rPr>
          <w:rFonts w:ascii="Arial" w:hAnsi="Arial" w:cs="Arial"/>
          <w:bCs/>
          <w:sz w:val="20"/>
          <w:lang w:val="en-GB"/>
        </w:rPr>
      </w:pPr>
      <w:r w:rsidRPr="004503F8">
        <w:rPr>
          <w:rFonts w:ascii="Arial" w:hAnsi="Arial" w:cs="Arial"/>
          <w:bCs/>
          <w:sz w:val="20"/>
          <w:lang w:val="en-GB"/>
        </w:rPr>
        <w:t xml:space="preserve">On the one hand, Prof. </w:t>
      </w:r>
      <w:proofErr w:type="spellStart"/>
      <w:r w:rsidRPr="004503F8">
        <w:rPr>
          <w:rFonts w:ascii="Arial" w:hAnsi="Arial" w:cs="Arial"/>
          <w:bCs/>
          <w:sz w:val="20"/>
          <w:lang w:val="en-GB"/>
        </w:rPr>
        <w:t>Francesc</w:t>
      </w:r>
      <w:proofErr w:type="spellEnd"/>
      <w:r w:rsidRPr="004503F8">
        <w:rPr>
          <w:rFonts w:ascii="Arial" w:hAnsi="Arial" w:cs="Arial"/>
          <w:bCs/>
          <w:sz w:val="20"/>
          <w:lang w:val="en-GB"/>
        </w:rPr>
        <w:t xml:space="preserve"> Torres </w:t>
      </w:r>
      <w:proofErr w:type="spellStart"/>
      <w:r w:rsidRPr="004503F8">
        <w:rPr>
          <w:rFonts w:ascii="Arial" w:hAnsi="Arial" w:cs="Arial"/>
          <w:bCs/>
          <w:sz w:val="20"/>
          <w:lang w:val="en-GB"/>
        </w:rPr>
        <w:t>Torres</w:t>
      </w:r>
      <w:proofErr w:type="spellEnd"/>
      <w:r w:rsidRPr="004503F8">
        <w:rPr>
          <w:rFonts w:ascii="Arial" w:hAnsi="Arial" w:cs="Arial"/>
          <w:bCs/>
          <w:sz w:val="20"/>
          <w:lang w:val="en-GB"/>
        </w:rPr>
        <w:t xml:space="preserve">, rector of the </w:t>
      </w:r>
      <w:proofErr w:type="spellStart"/>
      <w:r w:rsidRPr="004503F8">
        <w:rPr>
          <w:rFonts w:ascii="Arial" w:hAnsi="Arial" w:cs="Arial"/>
          <w:bCs/>
          <w:sz w:val="20"/>
          <w:lang w:val="en-GB"/>
        </w:rPr>
        <w:t>Universitat</w:t>
      </w:r>
      <w:proofErr w:type="spellEnd"/>
      <w:r w:rsidRPr="004503F8">
        <w:rPr>
          <w:rFonts w:ascii="Arial" w:hAnsi="Arial" w:cs="Arial"/>
          <w:bCs/>
          <w:sz w:val="20"/>
          <w:lang w:val="en-GB"/>
        </w:rPr>
        <w:t xml:space="preserve"> </w:t>
      </w:r>
      <w:proofErr w:type="spellStart"/>
      <w:r w:rsidRPr="004503F8">
        <w:rPr>
          <w:rFonts w:ascii="Arial" w:hAnsi="Arial" w:cs="Arial"/>
          <w:bCs/>
          <w:sz w:val="20"/>
          <w:lang w:val="en-GB"/>
        </w:rPr>
        <w:t>Politècnica</w:t>
      </w:r>
      <w:proofErr w:type="spellEnd"/>
      <w:r w:rsidRPr="004503F8">
        <w:rPr>
          <w:rFonts w:ascii="Arial" w:hAnsi="Arial" w:cs="Arial"/>
          <w:bCs/>
          <w:sz w:val="20"/>
          <w:lang w:val="en-GB"/>
        </w:rPr>
        <w:t xml:space="preserve"> de Catalunya (hereinafter, UPC), appointed by Decree 106/2025, of May 27th 2025 (published in DOGC No. 9423, of 29 May 2025), with registered office at Jordi Girona, 31, 08034 Barcelona and with Tax Identification Number (NIF) Q-0818003-F, acting on behalf of this institution, pursuant to Article 50.1 of Organic Law 2/2023, of 22 March, on the University System (hereinafter LOSU), article 79.1 of Law 1/2003, of 19 February, on Universities of Catalonia (hereinafter, LUC) and Articles 92, 93 and 228 of the Statutes of the </w:t>
      </w:r>
      <w:proofErr w:type="spellStart"/>
      <w:r w:rsidRPr="004503F8">
        <w:rPr>
          <w:rFonts w:ascii="Arial" w:hAnsi="Arial" w:cs="Arial"/>
          <w:bCs/>
          <w:sz w:val="20"/>
          <w:lang w:val="en-GB"/>
        </w:rPr>
        <w:t>Universitat</w:t>
      </w:r>
      <w:proofErr w:type="spellEnd"/>
      <w:r w:rsidRPr="004503F8">
        <w:rPr>
          <w:rFonts w:ascii="Arial" w:hAnsi="Arial" w:cs="Arial"/>
          <w:bCs/>
          <w:sz w:val="20"/>
          <w:lang w:val="en-GB"/>
        </w:rPr>
        <w:t xml:space="preserve"> </w:t>
      </w:r>
      <w:proofErr w:type="spellStart"/>
      <w:r w:rsidRPr="004503F8">
        <w:rPr>
          <w:rFonts w:ascii="Arial" w:hAnsi="Arial" w:cs="Arial"/>
          <w:bCs/>
          <w:sz w:val="20"/>
          <w:lang w:val="en-GB"/>
        </w:rPr>
        <w:t>Politècnica</w:t>
      </w:r>
      <w:proofErr w:type="spellEnd"/>
      <w:r w:rsidRPr="004503F8">
        <w:rPr>
          <w:rFonts w:ascii="Arial" w:hAnsi="Arial" w:cs="Arial"/>
          <w:bCs/>
          <w:sz w:val="20"/>
          <w:lang w:val="en-GB"/>
        </w:rPr>
        <w:t xml:space="preserve"> de Catalunya, approved by Agreement GOV/284/2025, of 9 December (DOGC No. 9561 of 11 December 2025).</w:t>
      </w:r>
    </w:p>
    <w:p w14:paraId="02EEB840" w14:textId="77777777" w:rsidR="004503F8" w:rsidRPr="00E77160" w:rsidRDefault="004503F8" w:rsidP="00E77160">
      <w:pPr>
        <w:ind w:left="560" w:right="389" w:firstLine="7"/>
        <w:jc w:val="both"/>
        <w:rPr>
          <w:rFonts w:ascii="Arial" w:hAnsi="Arial" w:cs="Arial"/>
          <w:b/>
          <w:sz w:val="32"/>
          <w:szCs w:val="32"/>
          <w:lang w:val="en-GB"/>
        </w:rPr>
      </w:pPr>
    </w:p>
    <w:p w14:paraId="4C18D99D" w14:textId="77777777" w:rsidR="009826CF" w:rsidRPr="00E77160" w:rsidRDefault="00E77160" w:rsidP="00E77160">
      <w:pPr>
        <w:ind w:left="560" w:right="389" w:firstLine="7"/>
        <w:jc w:val="both"/>
        <w:rPr>
          <w:rFonts w:ascii="Arial" w:hAnsi="Arial" w:cs="Arial"/>
          <w:b/>
          <w:sz w:val="20"/>
          <w:lang w:val="en-GB"/>
        </w:rPr>
      </w:pPr>
      <w:r w:rsidRPr="00E77160">
        <w:rPr>
          <w:rFonts w:ascii="Arial" w:hAnsi="Arial" w:cs="Arial"/>
          <w:b/>
          <w:sz w:val="20"/>
          <w:lang w:val="en-GB"/>
        </w:rPr>
        <w:t>AND</w:t>
      </w:r>
    </w:p>
    <w:p w14:paraId="7061489B" w14:textId="77777777" w:rsidR="009826CF" w:rsidRPr="00250E2B" w:rsidRDefault="009826CF" w:rsidP="00E77160">
      <w:pPr>
        <w:ind w:left="560" w:right="389" w:firstLine="7"/>
        <w:jc w:val="both"/>
        <w:rPr>
          <w:rFonts w:ascii="Arial" w:hAnsi="Arial" w:cs="Arial"/>
          <w:b/>
          <w:sz w:val="32"/>
          <w:szCs w:val="32"/>
          <w:lang w:val="en-GB"/>
        </w:rPr>
      </w:pPr>
    </w:p>
    <w:p w14:paraId="5F2B43B7" w14:textId="77777777" w:rsidR="009826CF" w:rsidRDefault="00B21050" w:rsidP="00E77160">
      <w:pPr>
        <w:ind w:left="560" w:right="389"/>
        <w:jc w:val="both"/>
        <w:rPr>
          <w:rFonts w:ascii="Arial" w:hAnsi="Arial" w:cs="Arial"/>
          <w:sz w:val="20"/>
          <w:lang w:val="en-GB"/>
        </w:rPr>
      </w:pPr>
      <w:r>
        <w:rPr>
          <w:rFonts w:ascii="Arial" w:hAnsi="Arial" w:cs="Arial"/>
          <w:sz w:val="20"/>
        </w:rPr>
        <w:t xml:space="preserve">On the other hand, </w:t>
      </w:r>
      <w:r w:rsidR="009826CF" w:rsidRPr="009826CF">
        <w:rPr>
          <w:rFonts w:ascii="Arial" w:hAnsi="Arial" w:cs="Arial"/>
          <w:sz w:val="20"/>
          <w:lang w:val="en-GB"/>
        </w:rPr>
        <w:t xml:space="preserve">Mr/Ms … </w:t>
      </w:r>
      <w:r w:rsidR="009826CF" w:rsidRPr="009826CF">
        <w:rPr>
          <w:rFonts w:ascii="Arial" w:hAnsi="Arial" w:cs="Arial"/>
          <w:color w:val="FF0000"/>
          <w:sz w:val="20"/>
          <w:lang w:val="en-GB"/>
        </w:rPr>
        <w:t>(full name)</w:t>
      </w:r>
      <w:r w:rsidR="009826CF" w:rsidRPr="009826CF">
        <w:rPr>
          <w:rFonts w:ascii="Arial" w:hAnsi="Arial" w:cs="Arial"/>
          <w:sz w:val="20"/>
          <w:lang w:val="en-GB"/>
        </w:rPr>
        <w:t xml:space="preserve">, in his capacity of … </w:t>
      </w:r>
      <w:r w:rsidR="009826CF" w:rsidRPr="009826CF">
        <w:rPr>
          <w:rFonts w:ascii="Arial" w:hAnsi="Arial" w:cs="Arial"/>
          <w:color w:val="FF0000"/>
          <w:sz w:val="20"/>
          <w:lang w:val="en-GB"/>
        </w:rPr>
        <w:t>(position held)</w:t>
      </w:r>
      <w:r w:rsidR="009826CF" w:rsidRPr="009826CF">
        <w:rPr>
          <w:rFonts w:ascii="Arial" w:hAnsi="Arial" w:cs="Arial"/>
          <w:sz w:val="20"/>
          <w:lang w:val="en-GB"/>
        </w:rPr>
        <w:t xml:space="preserve"> of … </w:t>
      </w:r>
      <w:r w:rsidR="009826CF" w:rsidRPr="009826CF">
        <w:rPr>
          <w:rFonts w:ascii="Arial" w:hAnsi="Arial" w:cs="Arial"/>
          <w:color w:val="FF0000"/>
          <w:sz w:val="20"/>
          <w:lang w:val="en-GB"/>
        </w:rPr>
        <w:t>(name of institution)</w:t>
      </w:r>
      <w:r w:rsidR="009826CF" w:rsidRPr="009826CF">
        <w:rPr>
          <w:rFonts w:ascii="Arial" w:hAnsi="Arial" w:cs="Arial"/>
          <w:sz w:val="20"/>
          <w:lang w:val="en-GB"/>
        </w:rPr>
        <w:t xml:space="preserve">, with the address ... </w:t>
      </w:r>
      <w:r w:rsidR="009826CF" w:rsidRPr="009826CF">
        <w:rPr>
          <w:rFonts w:ascii="Arial" w:hAnsi="Arial" w:cs="Arial"/>
          <w:color w:val="FF0000"/>
          <w:sz w:val="20"/>
          <w:lang w:val="en-GB"/>
        </w:rPr>
        <w:t>(full postal address</w:t>
      </w:r>
      <w:r w:rsidR="009826CF" w:rsidRPr="009826CF">
        <w:rPr>
          <w:rFonts w:ascii="Arial" w:hAnsi="Arial" w:cs="Arial"/>
          <w:sz w:val="20"/>
          <w:lang w:val="en-GB"/>
        </w:rPr>
        <w:t>), and with V.A.T. Number …</w:t>
      </w:r>
      <w:r w:rsidR="005553A2" w:rsidRPr="009826CF">
        <w:rPr>
          <w:rFonts w:ascii="Arial" w:hAnsi="Arial" w:cs="Arial"/>
          <w:sz w:val="20"/>
          <w:lang w:val="en-GB"/>
        </w:rPr>
        <w:t xml:space="preserve"> </w:t>
      </w:r>
    </w:p>
    <w:p w14:paraId="19D1A26B" w14:textId="77777777" w:rsidR="005553A2" w:rsidRPr="009826CF" w:rsidRDefault="005553A2" w:rsidP="00E77160">
      <w:pPr>
        <w:ind w:left="560" w:right="389" w:firstLine="7"/>
        <w:jc w:val="both"/>
        <w:rPr>
          <w:rFonts w:ascii="Arial" w:hAnsi="Arial" w:cs="Arial"/>
          <w:sz w:val="20"/>
          <w:lang w:val="en-GB"/>
        </w:rPr>
      </w:pPr>
      <w:r w:rsidRPr="009826CF">
        <w:rPr>
          <w:rFonts w:ascii="Arial" w:hAnsi="Arial" w:cs="Arial"/>
          <w:sz w:val="20"/>
          <w:lang w:val="en-GB"/>
        </w:rPr>
        <w:t xml:space="preserve">         </w:t>
      </w:r>
    </w:p>
    <w:p w14:paraId="1A509BAB" w14:textId="77777777" w:rsidR="005553A2" w:rsidRPr="009826CF" w:rsidRDefault="005553A2" w:rsidP="00E77160">
      <w:pPr>
        <w:ind w:left="560" w:right="389" w:firstLine="7"/>
        <w:jc w:val="both"/>
        <w:rPr>
          <w:rFonts w:ascii="Arial" w:hAnsi="Arial" w:cs="Arial"/>
          <w:sz w:val="20"/>
          <w:lang w:val="en-GB"/>
        </w:rPr>
      </w:pPr>
      <w:r w:rsidRPr="009826CF">
        <w:rPr>
          <w:rFonts w:ascii="Arial" w:hAnsi="Arial" w:cs="Arial"/>
          <w:sz w:val="20"/>
          <w:lang w:val="en-GB"/>
        </w:rPr>
        <w:t>(</w:t>
      </w:r>
      <w:r w:rsidR="009826CF" w:rsidRPr="009826CF">
        <w:rPr>
          <w:rFonts w:ascii="Arial" w:hAnsi="Arial" w:cs="Arial"/>
          <w:sz w:val="20"/>
          <w:lang w:val="en-GB"/>
        </w:rPr>
        <w:t>Hereinafter, individually or jointly</w:t>
      </w:r>
      <w:r w:rsidRPr="009826CF">
        <w:rPr>
          <w:rFonts w:ascii="Arial" w:hAnsi="Arial" w:cs="Arial"/>
          <w:sz w:val="20"/>
          <w:lang w:val="en-GB"/>
        </w:rPr>
        <w:t>, “</w:t>
      </w:r>
      <w:r w:rsidR="009826CF" w:rsidRPr="009826CF">
        <w:rPr>
          <w:rFonts w:ascii="Arial" w:hAnsi="Arial" w:cs="Arial"/>
          <w:sz w:val="20"/>
          <w:lang w:val="en-GB"/>
        </w:rPr>
        <w:t>the P</w:t>
      </w:r>
      <w:r w:rsidR="009826CF">
        <w:rPr>
          <w:rFonts w:ascii="Arial" w:hAnsi="Arial" w:cs="Arial"/>
          <w:sz w:val="20"/>
          <w:lang w:val="en-GB"/>
        </w:rPr>
        <w:t>arties</w:t>
      </w:r>
      <w:r w:rsidRPr="009826CF">
        <w:rPr>
          <w:rFonts w:ascii="Arial" w:hAnsi="Arial" w:cs="Arial"/>
          <w:sz w:val="20"/>
          <w:lang w:val="en-GB"/>
        </w:rPr>
        <w:t>” o</w:t>
      </w:r>
      <w:r w:rsidR="009826CF">
        <w:rPr>
          <w:rFonts w:ascii="Arial" w:hAnsi="Arial" w:cs="Arial"/>
          <w:sz w:val="20"/>
          <w:lang w:val="en-GB"/>
        </w:rPr>
        <w:t>r</w:t>
      </w:r>
      <w:r w:rsidRPr="009826CF">
        <w:rPr>
          <w:rFonts w:ascii="Arial" w:hAnsi="Arial" w:cs="Arial"/>
          <w:sz w:val="20"/>
          <w:lang w:val="en-GB"/>
        </w:rPr>
        <w:t xml:space="preserve"> </w:t>
      </w:r>
      <w:r w:rsidR="009826CF">
        <w:rPr>
          <w:rFonts w:ascii="Arial" w:hAnsi="Arial" w:cs="Arial"/>
          <w:sz w:val="20"/>
          <w:lang w:val="en-GB"/>
        </w:rPr>
        <w:t>“the Entities</w:t>
      </w:r>
      <w:r w:rsidRPr="009826CF">
        <w:rPr>
          <w:rFonts w:ascii="Arial" w:hAnsi="Arial" w:cs="Arial"/>
          <w:sz w:val="20"/>
          <w:lang w:val="en-GB"/>
        </w:rPr>
        <w:t>”)</w:t>
      </w:r>
    </w:p>
    <w:p w14:paraId="2170BCD3" w14:textId="77777777" w:rsidR="005553A2" w:rsidRPr="009826CF" w:rsidRDefault="005553A2" w:rsidP="00E77160">
      <w:pPr>
        <w:ind w:left="560" w:right="389" w:firstLine="7"/>
        <w:jc w:val="both"/>
        <w:rPr>
          <w:rFonts w:ascii="Arial" w:hAnsi="Arial" w:cs="Arial"/>
          <w:sz w:val="20"/>
          <w:lang w:val="en-GB"/>
        </w:rPr>
      </w:pPr>
      <w:r w:rsidRPr="009826CF">
        <w:rPr>
          <w:rFonts w:ascii="Arial" w:hAnsi="Arial" w:cs="Arial"/>
          <w:sz w:val="20"/>
          <w:lang w:val="en-GB"/>
        </w:rPr>
        <w:t xml:space="preserve">          </w:t>
      </w:r>
    </w:p>
    <w:p w14:paraId="7D08ABFD" w14:textId="77777777" w:rsidR="009826CF" w:rsidRPr="009826CF" w:rsidRDefault="009826CF" w:rsidP="00E77160">
      <w:pPr>
        <w:ind w:left="560" w:right="389" w:firstLine="7"/>
        <w:jc w:val="both"/>
        <w:rPr>
          <w:rFonts w:ascii="Arial" w:hAnsi="Arial" w:cs="Arial"/>
          <w:sz w:val="20"/>
          <w:lang w:val="en-GB"/>
        </w:rPr>
      </w:pPr>
      <w:r w:rsidRPr="009826CF">
        <w:rPr>
          <w:rFonts w:ascii="Arial" w:hAnsi="Arial" w:cs="Arial"/>
          <w:sz w:val="20"/>
          <w:lang w:val="en-GB"/>
        </w:rPr>
        <w:t>Hereto mutually recognize their sufficient legal capacity to commit their respective institutions and</w:t>
      </w:r>
    </w:p>
    <w:p w14:paraId="50BAF1BC" w14:textId="77777777" w:rsidR="00E77160" w:rsidRPr="00E77160" w:rsidRDefault="00E77160" w:rsidP="00E77160">
      <w:pPr>
        <w:ind w:left="560" w:right="389" w:firstLine="7"/>
        <w:jc w:val="both"/>
        <w:rPr>
          <w:rFonts w:ascii="Arial" w:hAnsi="Arial" w:cs="Arial"/>
          <w:sz w:val="32"/>
          <w:szCs w:val="32"/>
          <w:lang w:val="en-GB"/>
        </w:rPr>
      </w:pPr>
    </w:p>
    <w:p w14:paraId="2ED897A2" w14:textId="77777777" w:rsidR="009826CF" w:rsidRPr="009826CF" w:rsidRDefault="009826CF" w:rsidP="00E77160">
      <w:pPr>
        <w:ind w:left="560" w:right="389" w:firstLine="7"/>
        <w:jc w:val="both"/>
        <w:rPr>
          <w:rFonts w:ascii="Arial" w:hAnsi="Arial" w:cs="Arial"/>
          <w:b/>
          <w:sz w:val="20"/>
          <w:lang w:val="en-GB"/>
        </w:rPr>
      </w:pPr>
      <w:r w:rsidRPr="009826CF">
        <w:rPr>
          <w:rFonts w:ascii="Arial" w:hAnsi="Arial" w:cs="Arial"/>
          <w:b/>
          <w:sz w:val="20"/>
          <w:lang w:val="en-GB"/>
        </w:rPr>
        <w:t>WHEREAS</w:t>
      </w:r>
    </w:p>
    <w:p w14:paraId="463DEFA1" w14:textId="77777777" w:rsidR="009826CF" w:rsidRPr="009826CF" w:rsidRDefault="009826CF" w:rsidP="00E77160">
      <w:pPr>
        <w:ind w:left="560" w:right="389" w:firstLine="7"/>
        <w:jc w:val="both"/>
        <w:rPr>
          <w:rFonts w:ascii="Arial" w:hAnsi="Arial" w:cs="Arial"/>
          <w:sz w:val="20"/>
          <w:lang w:val="en-GB"/>
        </w:rPr>
      </w:pPr>
    </w:p>
    <w:p w14:paraId="511EBBCB" w14:textId="77777777" w:rsidR="009826CF" w:rsidRDefault="009826CF" w:rsidP="0051623C">
      <w:pPr>
        <w:numPr>
          <w:ilvl w:val="0"/>
          <w:numId w:val="10"/>
        </w:numPr>
        <w:ind w:left="1418" w:right="389" w:hanging="284"/>
        <w:jc w:val="both"/>
        <w:rPr>
          <w:rFonts w:ascii="Arial" w:hAnsi="Arial" w:cs="Arial"/>
          <w:sz w:val="20"/>
          <w:lang w:val="en-GB"/>
        </w:rPr>
      </w:pPr>
      <w:r w:rsidRPr="009826CF">
        <w:rPr>
          <w:rFonts w:ascii="Arial" w:hAnsi="Arial" w:cs="Arial"/>
          <w:sz w:val="20"/>
          <w:lang w:val="en-GB"/>
        </w:rPr>
        <w:t xml:space="preserve">That the </w:t>
      </w:r>
      <w:proofErr w:type="spellStart"/>
      <w:r w:rsidRPr="009826CF">
        <w:rPr>
          <w:rFonts w:ascii="Arial" w:hAnsi="Arial" w:cs="Arial"/>
          <w:sz w:val="20"/>
          <w:lang w:val="en-GB"/>
        </w:rPr>
        <w:t>Universitat</w:t>
      </w:r>
      <w:proofErr w:type="spellEnd"/>
      <w:r w:rsidRPr="009826CF">
        <w:rPr>
          <w:rFonts w:ascii="Arial" w:hAnsi="Arial" w:cs="Arial"/>
          <w:sz w:val="20"/>
          <w:lang w:val="en-GB"/>
        </w:rPr>
        <w:t xml:space="preserve"> </w:t>
      </w:r>
      <w:proofErr w:type="spellStart"/>
      <w:r w:rsidRPr="009826CF">
        <w:rPr>
          <w:rFonts w:ascii="Arial" w:hAnsi="Arial" w:cs="Arial"/>
          <w:sz w:val="20"/>
          <w:lang w:val="en-GB"/>
        </w:rPr>
        <w:t>Politècnica</w:t>
      </w:r>
      <w:proofErr w:type="spellEnd"/>
      <w:r w:rsidRPr="009826CF">
        <w:rPr>
          <w:rFonts w:ascii="Arial" w:hAnsi="Arial" w:cs="Arial"/>
          <w:sz w:val="20"/>
          <w:lang w:val="en-GB"/>
        </w:rPr>
        <w:t xml:space="preserve"> de Catalunya is an Institution governed by Public Law that</w:t>
      </w:r>
      <w:r w:rsidR="0051623C">
        <w:rPr>
          <w:rFonts w:ascii="Arial" w:hAnsi="Arial" w:cs="Arial"/>
          <w:sz w:val="20"/>
          <w:lang w:val="en-GB"/>
        </w:rPr>
        <w:t xml:space="preserve"> </w:t>
      </w:r>
      <w:r w:rsidRPr="009826CF">
        <w:rPr>
          <w:rFonts w:ascii="Arial" w:hAnsi="Arial" w:cs="Arial"/>
          <w:sz w:val="20"/>
          <w:lang w:val="en-GB"/>
        </w:rPr>
        <w:t>corresponds within the framework of its competences, the provision of the public service of higher education, through research, teaching, study and all those activities that are aimed the contribution to the progress and welfare of society, through the production, transfer and practical application of knowledge and the social projection of their activity.</w:t>
      </w:r>
    </w:p>
    <w:p w14:paraId="23173F74" w14:textId="77777777" w:rsidR="009826CF" w:rsidRDefault="009826CF" w:rsidP="0051623C">
      <w:pPr>
        <w:ind w:left="1560" w:right="389" w:hanging="426"/>
        <w:jc w:val="both"/>
        <w:rPr>
          <w:rFonts w:ascii="Arial" w:hAnsi="Arial" w:cs="Arial"/>
          <w:sz w:val="20"/>
          <w:lang w:val="en-GB"/>
        </w:rPr>
      </w:pPr>
    </w:p>
    <w:p w14:paraId="4E8E674F" w14:textId="0818F0F9" w:rsidR="00531BF7" w:rsidRDefault="00D03127" w:rsidP="00D03127">
      <w:pPr>
        <w:ind w:left="1418" w:right="389"/>
        <w:jc w:val="both"/>
        <w:rPr>
          <w:rFonts w:ascii="Arial" w:hAnsi="Arial" w:cs="Arial"/>
          <w:sz w:val="20"/>
          <w:lang w:val="en-GB"/>
        </w:rPr>
      </w:pPr>
      <w:r w:rsidRPr="00D03127">
        <w:rPr>
          <w:rFonts w:ascii="Arial" w:hAnsi="Arial" w:cs="Arial"/>
          <w:sz w:val="20"/>
          <w:lang w:val="en-GB"/>
        </w:rPr>
        <w:t xml:space="preserve">The </w:t>
      </w:r>
      <w:proofErr w:type="spellStart"/>
      <w:r w:rsidRPr="00D03127">
        <w:rPr>
          <w:rFonts w:ascii="Arial" w:hAnsi="Arial" w:cs="Arial"/>
          <w:sz w:val="20"/>
          <w:lang w:val="en-GB"/>
        </w:rPr>
        <w:t>Universitat</w:t>
      </w:r>
      <w:proofErr w:type="spellEnd"/>
      <w:r w:rsidRPr="00D03127">
        <w:rPr>
          <w:rFonts w:ascii="Arial" w:hAnsi="Arial" w:cs="Arial"/>
          <w:sz w:val="20"/>
          <w:lang w:val="en-GB"/>
        </w:rPr>
        <w:t xml:space="preserve"> </w:t>
      </w:r>
      <w:proofErr w:type="spellStart"/>
      <w:r w:rsidRPr="00D03127">
        <w:rPr>
          <w:rFonts w:ascii="Arial" w:hAnsi="Arial" w:cs="Arial"/>
          <w:sz w:val="20"/>
          <w:lang w:val="en-GB"/>
        </w:rPr>
        <w:t>Politècnica</w:t>
      </w:r>
      <w:proofErr w:type="spellEnd"/>
      <w:r w:rsidRPr="00D03127">
        <w:rPr>
          <w:rFonts w:ascii="Arial" w:hAnsi="Arial" w:cs="Arial"/>
          <w:sz w:val="20"/>
          <w:lang w:val="en-GB"/>
        </w:rPr>
        <w:t xml:space="preserve"> de Catalunya (UPC) is empowered to enter into agreements and contracts with public and private entities in accordance with Article 164.1 of its Statutes, approved by Agreement GOV/284/2025 of 9 December and published in the </w:t>
      </w:r>
      <w:proofErr w:type="spellStart"/>
      <w:r w:rsidRPr="00D03127">
        <w:rPr>
          <w:rFonts w:ascii="Arial" w:hAnsi="Arial" w:cs="Arial"/>
          <w:sz w:val="20"/>
          <w:lang w:val="en-GB"/>
        </w:rPr>
        <w:t>Diari</w:t>
      </w:r>
      <w:proofErr w:type="spellEnd"/>
      <w:r w:rsidRPr="00D03127">
        <w:rPr>
          <w:rFonts w:ascii="Arial" w:hAnsi="Arial" w:cs="Arial"/>
          <w:sz w:val="20"/>
          <w:lang w:val="en-GB"/>
        </w:rPr>
        <w:t xml:space="preserve"> </w:t>
      </w:r>
      <w:proofErr w:type="spellStart"/>
      <w:r w:rsidRPr="00D03127">
        <w:rPr>
          <w:rFonts w:ascii="Arial" w:hAnsi="Arial" w:cs="Arial"/>
          <w:sz w:val="20"/>
          <w:lang w:val="en-GB"/>
        </w:rPr>
        <w:t>Oficial</w:t>
      </w:r>
      <w:proofErr w:type="spellEnd"/>
      <w:r w:rsidRPr="00D03127">
        <w:rPr>
          <w:rFonts w:ascii="Arial" w:hAnsi="Arial" w:cs="Arial"/>
          <w:sz w:val="20"/>
          <w:lang w:val="en-GB"/>
        </w:rPr>
        <w:t xml:space="preserve"> de la </w:t>
      </w:r>
      <w:proofErr w:type="spellStart"/>
      <w:r w:rsidRPr="00D03127">
        <w:rPr>
          <w:rFonts w:ascii="Arial" w:hAnsi="Arial" w:cs="Arial"/>
          <w:sz w:val="20"/>
          <w:lang w:val="en-GB"/>
        </w:rPr>
        <w:t>Generalitat</w:t>
      </w:r>
      <w:proofErr w:type="spellEnd"/>
      <w:r w:rsidRPr="00D03127">
        <w:rPr>
          <w:rFonts w:ascii="Arial" w:hAnsi="Arial" w:cs="Arial"/>
          <w:sz w:val="20"/>
          <w:lang w:val="en-GB"/>
        </w:rPr>
        <w:t xml:space="preserve"> de Catalunya No. 9561 of 11 December 2025, and Article 34 of Law 14/2011 of 1 June on Science, Technology and Innovation, constituting a reference framework to promote collaboration between entities, with the aim of providing an effective response to the demands of technological change.</w:t>
      </w:r>
    </w:p>
    <w:p w14:paraId="3FE13A9A" w14:textId="77777777" w:rsidR="00D03127" w:rsidRPr="009826CF" w:rsidRDefault="00D03127" w:rsidP="0051623C">
      <w:pPr>
        <w:ind w:left="1560" w:right="389" w:hanging="426"/>
        <w:jc w:val="both"/>
        <w:rPr>
          <w:rFonts w:ascii="Arial" w:hAnsi="Arial" w:cs="Arial"/>
          <w:sz w:val="20"/>
          <w:lang w:val="en-GB"/>
        </w:rPr>
      </w:pPr>
    </w:p>
    <w:p w14:paraId="6491DFEE" w14:textId="77777777" w:rsidR="009826CF" w:rsidRPr="009826CF" w:rsidRDefault="009826CF" w:rsidP="0051623C">
      <w:pPr>
        <w:numPr>
          <w:ilvl w:val="0"/>
          <w:numId w:val="10"/>
        </w:numPr>
        <w:ind w:left="1418" w:right="389" w:hanging="426"/>
        <w:jc w:val="both"/>
        <w:rPr>
          <w:sz w:val="20"/>
          <w:lang w:val="es-ES"/>
        </w:rPr>
      </w:pPr>
      <w:r w:rsidRPr="009826CF">
        <w:rPr>
          <w:rFonts w:ascii="Arial" w:hAnsi="Arial" w:cs="Arial"/>
          <w:sz w:val="20"/>
          <w:lang w:val="en-GB"/>
        </w:rPr>
        <w:t xml:space="preserve">That … </w:t>
      </w:r>
      <w:r w:rsidRPr="009826CF">
        <w:rPr>
          <w:rFonts w:ascii="Arial" w:hAnsi="Arial" w:cs="Arial"/>
          <w:color w:val="FF0000"/>
          <w:sz w:val="20"/>
          <w:lang w:val="en-GB"/>
        </w:rPr>
        <w:t>(entity name)</w:t>
      </w:r>
      <w:r w:rsidRPr="009826CF">
        <w:rPr>
          <w:rFonts w:ascii="Arial" w:hAnsi="Arial" w:cs="Arial"/>
          <w:sz w:val="20"/>
          <w:lang w:val="en-GB"/>
        </w:rPr>
        <w:t xml:space="preserve"> is a …, dedicated to … </w:t>
      </w:r>
      <w:r w:rsidRPr="009826CF">
        <w:rPr>
          <w:rFonts w:ascii="Arial" w:hAnsi="Arial" w:cs="Arial"/>
          <w:color w:val="FF0000"/>
          <w:sz w:val="20"/>
          <w:lang w:val="en-GB"/>
        </w:rPr>
        <w:t>(Complete info).</w:t>
      </w:r>
      <w:r w:rsidR="005553A2" w:rsidRPr="009826CF">
        <w:rPr>
          <w:sz w:val="20"/>
          <w:lang w:val="en-GB"/>
        </w:rPr>
        <w:tab/>
      </w:r>
    </w:p>
    <w:p w14:paraId="4B4893AA" w14:textId="77777777" w:rsidR="009826CF" w:rsidRPr="009826CF" w:rsidRDefault="009826CF" w:rsidP="0051623C">
      <w:pPr>
        <w:ind w:left="1560" w:right="389" w:hanging="426"/>
        <w:jc w:val="both"/>
        <w:rPr>
          <w:sz w:val="20"/>
          <w:lang w:val="es-ES"/>
        </w:rPr>
      </w:pPr>
    </w:p>
    <w:p w14:paraId="3A55B14E" w14:textId="77777777" w:rsidR="00D55EA8" w:rsidRPr="009826CF" w:rsidRDefault="009826CF" w:rsidP="0051623C">
      <w:pPr>
        <w:numPr>
          <w:ilvl w:val="0"/>
          <w:numId w:val="10"/>
        </w:numPr>
        <w:ind w:left="1418" w:right="389" w:hanging="425"/>
        <w:jc w:val="both"/>
        <w:rPr>
          <w:rFonts w:ascii="Arial" w:hAnsi="Arial" w:cs="Arial"/>
          <w:sz w:val="20"/>
          <w:lang w:val="en-GB"/>
        </w:rPr>
      </w:pPr>
      <w:r w:rsidRPr="009826CF">
        <w:rPr>
          <w:rFonts w:ascii="Arial" w:hAnsi="Arial" w:cs="Arial"/>
          <w:sz w:val="20"/>
          <w:lang w:val="en-GB"/>
        </w:rPr>
        <w:t>That Spanish Law 49/2002 of 23 December, on the Tax Regime of Non-Profit Organisations and Tax Incentives for Sponsorship, through article 16.c), recognises Public Universities as possible beneficiaries of donations made to them by organisations or companies and through which they can obtain tax incentives</w:t>
      </w:r>
      <w:r w:rsidR="005553A2" w:rsidRPr="009826CF">
        <w:rPr>
          <w:rFonts w:ascii="Arial" w:hAnsi="Arial" w:cs="Arial"/>
          <w:sz w:val="20"/>
          <w:lang w:val="en-GB"/>
        </w:rPr>
        <w:t>.</w:t>
      </w:r>
      <w:r w:rsidR="00D55EA8" w:rsidRPr="009826CF">
        <w:rPr>
          <w:rFonts w:ascii="Arial" w:hAnsi="Arial" w:cs="Arial"/>
          <w:sz w:val="20"/>
          <w:lang w:val="en-GB"/>
        </w:rPr>
        <w:t xml:space="preserve"> </w:t>
      </w:r>
    </w:p>
    <w:p w14:paraId="047FE14B" w14:textId="77777777" w:rsidR="00D55EA8" w:rsidRPr="009826CF" w:rsidRDefault="00D55EA8" w:rsidP="00E77160">
      <w:pPr>
        <w:ind w:left="560" w:right="389" w:firstLine="7"/>
        <w:jc w:val="both"/>
        <w:rPr>
          <w:rFonts w:ascii="Arial" w:hAnsi="Arial" w:cs="Arial"/>
          <w:sz w:val="20"/>
          <w:lang w:val="en-GB"/>
        </w:rPr>
      </w:pPr>
    </w:p>
    <w:p w14:paraId="38F2B990" w14:textId="77777777" w:rsidR="005553A2" w:rsidRPr="009826CF" w:rsidRDefault="009826CF" w:rsidP="00E77160">
      <w:pPr>
        <w:ind w:left="560" w:right="389" w:firstLine="7"/>
        <w:jc w:val="both"/>
        <w:rPr>
          <w:rFonts w:ascii="Arial" w:hAnsi="Arial" w:cs="Arial"/>
          <w:sz w:val="20"/>
          <w:lang w:val="en-GB"/>
        </w:rPr>
      </w:pPr>
      <w:r w:rsidRPr="00496D15">
        <w:rPr>
          <w:rFonts w:ascii="Arial" w:hAnsi="Arial" w:cs="Arial"/>
          <w:sz w:val="20"/>
          <w:lang w:val="en-GB"/>
        </w:rPr>
        <w:t>Therefore, they agree to subscribe to this Agreement, which will be governed by the following</w:t>
      </w:r>
      <w:r w:rsidR="00EC5368">
        <w:rPr>
          <w:rFonts w:ascii="Arial" w:hAnsi="Arial" w:cs="Arial"/>
          <w:sz w:val="20"/>
          <w:lang w:val="en-GB"/>
        </w:rPr>
        <w:t>,</w:t>
      </w:r>
    </w:p>
    <w:p w14:paraId="52C58F72" w14:textId="77777777" w:rsidR="004146AD" w:rsidRPr="009826CF" w:rsidRDefault="004146AD" w:rsidP="00E77160">
      <w:pPr>
        <w:ind w:left="560" w:right="389" w:firstLine="7"/>
        <w:jc w:val="both"/>
        <w:rPr>
          <w:rFonts w:ascii="Arial" w:hAnsi="Arial" w:cs="Arial"/>
          <w:sz w:val="20"/>
          <w:lang w:val="en-GB"/>
        </w:rPr>
      </w:pPr>
    </w:p>
    <w:p w14:paraId="001CE2DB" w14:textId="77777777" w:rsidR="00792F36" w:rsidRPr="00E83A3E" w:rsidRDefault="00792F36" w:rsidP="00E77160">
      <w:pPr>
        <w:ind w:left="560" w:right="389" w:firstLine="7"/>
        <w:jc w:val="both"/>
        <w:rPr>
          <w:rFonts w:ascii="Arial" w:hAnsi="Arial" w:cs="Arial"/>
          <w:b/>
          <w:sz w:val="20"/>
          <w:lang w:val="en-US"/>
        </w:rPr>
      </w:pPr>
      <w:r w:rsidRPr="00E83A3E">
        <w:rPr>
          <w:rFonts w:ascii="Arial" w:hAnsi="Arial" w:cs="Arial"/>
          <w:b/>
          <w:sz w:val="20"/>
          <w:lang w:val="en-US"/>
        </w:rPr>
        <w:t>CLA</w:t>
      </w:r>
      <w:r w:rsidR="009826CF" w:rsidRPr="00E83A3E">
        <w:rPr>
          <w:rFonts w:ascii="Arial" w:hAnsi="Arial" w:cs="Arial"/>
          <w:b/>
          <w:sz w:val="20"/>
          <w:lang w:val="en-US"/>
        </w:rPr>
        <w:t>USES</w:t>
      </w:r>
    </w:p>
    <w:p w14:paraId="6F37A83F" w14:textId="77777777" w:rsidR="004146AD" w:rsidRPr="00E83A3E" w:rsidRDefault="004146AD" w:rsidP="00E77160">
      <w:pPr>
        <w:ind w:left="560" w:right="389" w:firstLine="7"/>
        <w:jc w:val="both"/>
        <w:rPr>
          <w:rFonts w:ascii="Arial" w:hAnsi="Arial" w:cs="Arial"/>
          <w:sz w:val="32"/>
          <w:szCs w:val="32"/>
          <w:lang w:val="en-US"/>
        </w:rPr>
      </w:pPr>
    </w:p>
    <w:p w14:paraId="453E7E09" w14:textId="77777777" w:rsidR="003723C9" w:rsidRPr="00E77160" w:rsidRDefault="003723C9" w:rsidP="00E77160">
      <w:pPr>
        <w:ind w:left="560" w:right="389" w:firstLine="7"/>
        <w:jc w:val="both"/>
        <w:rPr>
          <w:rFonts w:ascii="Arial" w:hAnsi="Arial" w:cs="Arial"/>
          <w:b/>
          <w:bCs/>
          <w:sz w:val="20"/>
          <w:lang w:val="en-GB"/>
        </w:rPr>
      </w:pPr>
      <w:r w:rsidRPr="00E77160">
        <w:rPr>
          <w:rFonts w:ascii="Arial" w:hAnsi="Arial" w:cs="Arial"/>
          <w:b/>
          <w:bCs/>
          <w:sz w:val="20"/>
          <w:lang w:val="en-GB"/>
        </w:rPr>
        <w:t xml:space="preserve">FIRST: Purpose of the Convention </w:t>
      </w:r>
    </w:p>
    <w:p w14:paraId="0975FEF5" w14:textId="77777777" w:rsidR="003723C9" w:rsidRPr="00E77160" w:rsidRDefault="003723C9" w:rsidP="00E77160">
      <w:pPr>
        <w:ind w:left="560" w:right="389" w:firstLine="7"/>
        <w:jc w:val="both"/>
        <w:rPr>
          <w:rFonts w:ascii="Arial" w:hAnsi="Arial" w:cs="Arial"/>
          <w:b/>
          <w:bCs/>
          <w:sz w:val="20"/>
          <w:lang w:val="en-GB"/>
        </w:rPr>
      </w:pPr>
    </w:p>
    <w:p w14:paraId="0EC2AEC2" w14:textId="77777777" w:rsidR="008D2C6E" w:rsidRPr="003723C9" w:rsidRDefault="003723C9" w:rsidP="00E77160">
      <w:pPr>
        <w:ind w:left="560" w:right="389" w:firstLine="7"/>
        <w:jc w:val="both"/>
        <w:rPr>
          <w:rFonts w:ascii="Arial" w:hAnsi="Arial" w:cs="Arial"/>
          <w:sz w:val="20"/>
          <w:lang w:val="en-GB"/>
        </w:rPr>
      </w:pPr>
      <w:r w:rsidRPr="003723C9">
        <w:rPr>
          <w:rFonts w:ascii="Arial" w:hAnsi="Arial" w:cs="Arial"/>
          <w:bCs/>
          <w:sz w:val="20"/>
          <w:lang w:val="en-GB"/>
        </w:rPr>
        <w:t xml:space="preserve">By the present agreement and according to the provisions of Law 49/2002 of 23 December, on the Tax Regime of non-profit entities and tax incentives, </w:t>
      </w:r>
      <w:r w:rsidRPr="003723C9">
        <w:rPr>
          <w:rFonts w:ascii="Arial" w:hAnsi="Arial" w:cs="Arial"/>
          <w:bCs/>
          <w:color w:val="FF0000"/>
          <w:sz w:val="20"/>
          <w:lang w:val="en-GB"/>
        </w:rPr>
        <w:t>(name of the Entity)</w:t>
      </w:r>
      <w:r w:rsidRPr="003723C9">
        <w:rPr>
          <w:rFonts w:ascii="Arial" w:hAnsi="Arial" w:cs="Arial"/>
          <w:bCs/>
          <w:sz w:val="20"/>
          <w:lang w:val="en-GB"/>
        </w:rPr>
        <w:t xml:space="preserve"> will make a contribution to </w:t>
      </w:r>
      <w:r w:rsidRPr="003723C9">
        <w:rPr>
          <w:rFonts w:ascii="Arial" w:hAnsi="Arial" w:cs="Arial"/>
          <w:bCs/>
          <w:sz w:val="20"/>
          <w:lang w:val="en-GB"/>
        </w:rPr>
        <w:lastRenderedPageBreak/>
        <w:t xml:space="preserve">the UPC, with irrevocable character, of the amount of </w:t>
      </w:r>
      <w:r w:rsidRPr="003723C9">
        <w:rPr>
          <w:rFonts w:ascii="Arial" w:hAnsi="Arial" w:cs="Arial"/>
          <w:b/>
          <w:bCs/>
          <w:color w:val="FF0000"/>
          <w:sz w:val="20"/>
          <w:lang w:val="en-GB"/>
        </w:rPr>
        <w:t>XXX</w:t>
      </w:r>
      <w:r w:rsidRPr="003723C9">
        <w:rPr>
          <w:rFonts w:ascii="Arial" w:hAnsi="Arial" w:cs="Arial"/>
          <w:b/>
          <w:bCs/>
          <w:sz w:val="20"/>
          <w:lang w:val="en-GB"/>
        </w:rPr>
        <w:t xml:space="preserve"> euros</w:t>
      </w:r>
      <w:r w:rsidRPr="003723C9">
        <w:rPr>
          <w:rFonts w:ascii="Arial" w:hAnsi="Arial" w:cs="Arial"/>
          <w:bCs/>
          <w:sz w:val="20"/>
          <w:lang w:val="en-GB"/>
        </w:rPr>
        <w:t xml:space="preserve"> to be used for ... </w:t>
      </w:r>
      <w:r w:rsidRPr="003723C9">
        <w:rPr>
          <w:rFonts w:ascii="Arial" w:hAnsi="Arial" w:cs="Arial"/>
          <w:bCs/>
          <w:color w:val="FF0000"/>
          <w:sz w:val="20"/>
          <w:lang w:val="en-GB"/>
        </w:rPr>
        <w:t>(explain the purpose)</w:t>
      </w:r>
      <w:r w:rsidRPr="003723C9">
        <w:rPr>
          <w:rFonts w:ascii="Arial" w:hAnsi="Arial" w:cs="Arial"/>
          <w:bCs/>
          <w:sz w:val="20"/>
          <w:lang w:val="en-GB"/>
        </w:rPr>
        <w:t>.</w:t>
      </w:r>
    </w:p>
    <w:p w14:paraId="5DB71354" w14:textId="77777777" w:rsidR="003723C9" w:rsidRPr="003723C9" w:rsidRDefault="003723C9" w:rsidP="00E77160">
      <w:pPr>
        <w:ind w:left="560" w:right="389" w:firstLine="7"/>
        <w:jc w:val="both"/>
        <w:rPr>
          <w:rFonts w:ascii="Arial" w:hAnsi="Arial" w:cs="Arial"/>
          <w:b/>
          <w:snapToGrid w:val="0"/>
          <w:color w:val="000000"/>
          <w:sz w:val="20"/>
          <w:lang w:val="en-GB"/>
        </w:rPr>
      </w:pPr>
      <w:r w:rsidRPr="003723C9">
        <w:rPr>
          <w:rFonts w:ascii="Arial" w:hAnsi="Arial" w:cs="Arial"/>
          <w:b/>
          <w:snapToGrid w:val="0"/>
          <w:color w:val="000000"/>
          <w:sz w:val="20"/>
          <w:lang w:val="en-GB"/>
        </w:rPr>
        <w:t>SECOND: Formalization of the collaboration</w:t>
      </w:r>
    </w:p>
    <w:p w14:paraId="536D68F6" w14:textId="77777777" w:rsidR="003723C9" w:rsidRPr="003723C9" w:rsidRDefault="003723C9" w:rsidP="00E77160">
      <w:pPr>
        <w:ind w:left="560" w:right="389" w:firstLine="7"/>
        <w:jc w:val="both"/>
        <w:rPr>
          <w:rFonts w:ascii="Arial" w:hAnsi="Arial" w:cs="Arial"/>
          <w:b/>
          <w:snapToGrid w:val="0"/>
          <w:color w:val="000000"/>
          <w:sz w:val="20"/>
          <w:lang w:val="en-GB"/>
        </w:rPr>
      </w:pPr>
    </w:p>
    <w:p w14:paraId="27609157" w14:textId="77777777" w:rsidR="003723C9" w:rsidRPr="003723C9" w:rsidRDefault="003723C9" w:rsidP="00E77160">
      <w:pPr>
        <w:ind w:left="560" w:right="389" w:firstLine="7"/>
        <w:jc w:val="both"/>
        <w:rPr>
          <w:rFonts w:ascii="Arial" w:hAnsi="Arial" w:cs="Arial"/>
          <w:snapToGrid w:val="0"/>
          <w:color w:val="000000"/>
          <w:sz w:val="20"/>
          <w:lang w:val="en-GB"/>
        </w:rPr>
      </w:pPr>
      <w:r w:rsidRPr="003723C9">
        <w:rPr>
          <w:rFonts w:ascii="Arial" w:hAnsi="Arial" w:cs="Arial"/>
          <w:snapToGrid w:val="0"/>
          <w:color w:val="000000"/>
          <w:sz w:val="20"/>
          <w:lang w:val="en-GB"/>
        </w:rPr>
        <w:t xml:space="preserve">The collaboration will be formalized through the contribution by </w:t>
      </w:r>
      <w:r w:rsidRPr="003723C9">
        <w:rPr>
          <w:rFonts w:ascii="Arial" w:hAnsi="Arial" w:cs="Arial"/>
          <w:snapToGrid w:val="0"/>
          <w:color w:val="FF0000"/>
          <w:sz w:val="20"/>
          <w:lang w:val="en-GB"/>
        </w:rPr>
        <w:t>(name of the Entity)</w:t>
      </w:r>
      <w:r w:rsidRPr="003723C9">
        <w:rPr>
          <w:rFonts w:ascii="Arial" w:hAnsi="Arial" w:cs="Arial"/>
          <w:snapToGrid w:val="0"/>
          <w:color w:val="000000"/>
          <w:sz w:val="20"/>
          <w:lang w:val="en-GB"/>
        </w:rPr>
        <w:t xml:space="preserve"> of </w:t>
      </w:r>
      <w:r w:rsidRPr="003723C9">
        <w:rPr>
          <w:rFonts w:ascii="Arial" w:hAnsi="Arial" w:cs="Arial"/>
          <w:snapToGrid w:val="0"/>
          <w:color w:val="FF0000"/>
          <w:sz w:val="20"/>
          <w:lang w:val="en-GB"/>
        </w:rPr>
        <w:t>XXX</w:t>
      </w:r>
      <w:r w:rsidRPr="003723C9">
        <w:rPr>
          <w:rFonts w:ascii="Arial" w:hAnsi="Arial" w:cs="Arial"/>
          <w:snapToGrid w:val="0"/>
          <w:color w:val="000000"/>
          <w:sz w:val="20"/>
          <w:lang w:val="en-GB"/>
        </w:rPr>
        <w:t xml:space="preserve"> euros as a </w:t>
      </w:r>
      <w:r w:rsidR="00EC5368" w:rsidRPr="003723C9">
        <w:rPr>
          <w:rFonts w:ascii="Arial" w:hAnsi="Arial" w:cs="Arial"/>
          <w:snapToGrid w:val="0"/>
          <w:color w:val="000000"/>
          <w:sz w:val="20"/>
          <w:lang w:val="en-GB"/>
        </w:rPr>
        <w:t>donation and</w:t>
      </w:r>
      <w:r w:rsidRPr="003723C9">
        <w:rPr>
          <w:rFonts w:ascii="Arial" w:hAnsi="Arial" w:cs="Arial"/>
          <w:snapToGrid w:val="0"/>
          <w:color w:val="000000"/>
          <w:sz w:val="20"/>
          <w:lang w:val="en-GB"/>
        </w:rPr>
        <w:t xml:space="preserve"> will be made effective by </w:t>
      </w:r>
      <w:r w:rsidRPr="003723C9">
        <w:rPr>
          <w:rFonts w:ascii="Arial" w:hAnsi="Arial" w:cs="Arial"/>
          <w:i/>
          <w:snapToGrid w:val="0"/>
          <w:color w:val="FF0000"/>
          <w:sz w:val="20"/>
          <w:lang w:val="en-GB"/>
        </w:rPr>
        <w:t xml:space="preserve">(in case it is a monetary donation, if not completed with the form of </w:t>
      </w:r>
      <w:proofErr w:type="spellStart"/>
      <w:r w:rsidRPr="003723C9">
        <w:rPr>
          <w:rFonts w:ascii="Arial" w:hAnsi="Arial" w:cs="Arial"/>
          <w:i/>
          <w:snapToGrid w:val="0"/>
          <w:color w:val="FF0000"/>
          <w:sz w:val="20"/>
          <w:lang w:val="en-GB"/>
        </w:rPr>
        <w:t>fomalization</w:t>
      </w:r>
      <w:proofErr w:type="spellEnd"/>
      <w:r w:rsidRPr="003723C9">
        <w:rPr>
          <w:rFonts w:ascii="Arial" w:hAnsi="Arial" w:cs="Arial"/>
          <w:i/>
          <w:snapToGrid w:val="0"/>
          <w:color w:val="FF0000"/>
          <w:sz w:val="20"/>
          <w:lang w:val="en-GB"/>
        </w:rPr>
        <w:t>)</w:t>
      </w:r>
      <w:r w:rsidRPr="003723C9">
        <w:rPr>
          <w:rFonts w:ascii="Arial" w:hAnsi="Arial" w:cs="Arial"/>
          <w:snapToGrid w:val="0"/>
          <w:color w:val="000000"/>
          <w:sz w:val="20"/>
          <w:lang w:val="en-GB"/>
        </w:rPr>
        <w:t xml:space="preserve"> the bank transfer to the bank account number ES5800491806992412111726, owned by the </w:t>
      </w:r>
      <w:proofErr w:type="spellStart"/>
      <w:r w:rsidRPr="003723C9">
        <w:rPr>
          <w:rFonts w:ascii="Arial" w:hAnsi="Arial" w:cs="Arial"/>
          <w:snapToGrid w:val="0"/>
          <w:color w:val="000000"/>
          <w:sz w:val="20"/>
          <w:lang w:val="en-GB"/>
        </w:rPr>
        <w:t>Universitat</w:t>
      </w:r>
      <w:proofErr w:type="spellEnd"/>
      <w:r w:rsidRPr="003723C9">
        <w:rPr>
          <w:rFonts w:ascii="Arial" w:hAnsi="Arial" w:cs="Arial"/>
          <w:snapToGrid w:val="0"/>
          <w:color w:val="000000"/>
          <w:sz w:val="20"/>
          <w:lang w:val="en-GB"/>
        </w:rPr>
        <w:t xml:space="preserve"> </w:t>
      </w:r>
      <w:proofErr w:type="spellStart"/>
      <w:r w:rsidRPr="003723C9">
        <w:rPr>
          <w:rFonts w:ascii="Arial" w:hAnsi="Arial" w:cs="Arial"/>
          <w:snapToGrid w:val="0"/>
          <w:color w:val="000000"/>
          <w:sz w:val="20"/>
          <w:lang w:val="en-GB"/>
        </w:rPr>
        <w:t>Politècnica</w:t>
      </w:r>
      <w:proofErr w:type="spellEnd"/>
      <w:r w:rsidRPr="003723C9">
        <w:rPr>
          <w:rFonts w:ascii="Arial" w:hAnsi="Arial" w:cs="Arial"/>
          <w:snapToGrid w:val="0"/>
          <w:color w:val="000000"/>
          <w:sz w:val="20"/>
          <w:lang w:val="en-GB"/>
        </w:rPr>
        <w:t xml:space="preserve"> de Catalunya. </w:t>
      </w:r>
    </w:p>
    <w:p w14:paraId="3EB486A1" w14:textId="77777777" w:rsidR="003723C9" w:rsidRPr="003723C9" w:rsidRDefault="003723C9" w:rsidP="00E77160">
      <w:pPr>
        <w:ind w:left="560" w:right="389" w:firstLine="7"/>
        <w:jc w:val="both"/>
        <w:rPr>
          <w:rFonts w:ascii="Arial" w:hAnsi="Arial" w:cs="Arial"/>
          <w:snapToGrid w:val="0"/>
          <w:color w:val="000000"/>
          <w:sz w:val="20"/>
          <w:lang w:val="en-GB"/>
        </w:rPr>
      </w:pPr>
    </w:p>
    <w:p w14:paraId="2E9DA807" w14:textId="77777777" w:rsidR="003723C9" w:rsidRPr="003723C9" w:rsidRDefault="003723C9" w:rsidP="00E77160">
      <w:pPr>
        <w:ind w:left="560" w:right="389" w:firstLine="7"/>
        <w:jc w:val="both"/>
        <w:rPr>
          <w:rFonts w:ascii="Arial" w:hAnsi="Arial" w:cs="Arial"/>
          <w:snapToGrid w:val="0"/>
          <w:color w:val="000000"/>
          <w:sz w:val="20"/>
          <w:lang w:val="en-GB"/>
        </w:rPr>
      </w:pPr>
      <w:r w:rsidRPr="003723C9">
        <w:rPr>
          <w:rFonts w:ascii="Arial" w:hAnsi="Arial" w:cs="Arial"/>
          <w:i/>
          <w:snapToGrid w:val="0"/>
          <w:color w:val="FF0000"/>
          <w:sz w:val="20"/>
          <w:lang w:val="en-GB"/>
        </w:rPr>
        <w:t>(Optional if there is any special condition such as a waiver of the right of use, etc.)</w:t>
      </w:r>
      <w:r w:rsidRPr="003723C9">
        <w:rPr>
          <w:rFonts w:ascii="Arial" w:hAnsi="Arial" w:cs="Arial"/>
          <w:snapToGrid w:val="0"/>
          <w:color w:val="000000"/>
          <w:sz w:val="20"/>
          <w:lang w:val="en-GB"/>
        </w:rPr>
        <w:t xml:space="preserve"> Once the collaboration is formalized, </w:t>
      </w:r>
      <w:r w:rsidRPr="002745ED">
        <w:rPr>
          <w:rFonts w:ascii="Arial" w:hAnsi="Arial" w:cs="Arial"/>
          <w:snapToGrid w:val="0"/>
          <w:color w:val="FF0000"/>
          <w:sz w:val="20"/>
          <w:lang w:val="en-GB"/>
        </w:rPr>
        <w:t>XXX</w:t>
      </w:r>
      <w:r w:rsidRPr="003723C9">
        <w:rPr>
          <w:rFonts w:ascii="Arial" w:hAnsi="Arial" w:cs="Arial"/>
          <w:snapToGrid w:val="0"/>
          <w:color w:val="000000"/>
          <w:sz w:val="20"/>
          <w:lang w:val="en-GB"/>
        </w:rPr>
        <w:t>.</w:t>
      </w:r>
    </w:p>
    <w:p w14:paraId="7143F0B4" w14:textId="77777777" w:rsidR="003723C9" w:rsidRPr="00E77160" w:rsidRDefault="003723C9" w:rsidP="00E77160">
      <w:pPr>
        <w:ind w:left="560" w:right="389" w:firstLine="7"/>
        <w:jc w:val="both"/>
        <w:rPr>
          <w:rFonts w:ascii="Arial" w:hAnsi="Arial" w:cs="Arial"/>
          <w:b/>
          <w:snapToGrid w:val="0"/>
          <w:color w:val="000000"/>
          <w:sz w:val="32"/>
          <w:szCs w:val="32"/>
          <w:lang w:val="en-GB"/>
        </w:rPr>
      </w:pPr>
    </w:p>
    <w:p w14:paraId="56761343" w14:textId="77777777" w:rsidR="003723C9" w:rsidRPr="003723C9" w:rsidRDefault="003723C9" w:rsidP="00E77160">
      <w:pPr>
        <w:ind w:left="560" w:right="389" w:firstLine="7"/>
        <w:jc w:val="both"/>
        <w:rPr>
          <w:rFonts w:ascii="Arial" w:hAnsi="Arial" w:cs="Arial"/>
          <w:b/>
          <w:snapToGrid w:val="0"/>
          <w:color w:val="000000"/>
          <w:sz w:val="20"/>
          <w:lang w:val="en-GB"/>
        </w:rPr>
      </w:pPr>
      <w:r w:rsidRPr="003723C9">
        <w:rPr>
          <w:rFonts w:ascii="Arial" w:hAnsi="Arial" w:cs="Arial"/>
          <w:b/>
          <w:snapToGrid w:val="0"/>
          <w:color w:val="000000"/>
          <w:sz w:val="20"/>
          <w:lang w:val="en-GB"/>
        </w:rPr>
        <w:t>THIRD. Responsible parties and notifications</w:t>
      </w:r>
    </w:p>
    <w:p w14:paraId="0ACDE482" w14:textId="77777777" w:rsidR="003723C9" w:rsidRPr="003723C9" w:rsidRDefault="003723C9" w:rsidP="00E77160">
      <w:pPr>
        <w:ind w:left="560" w:right="389" w:firstLine="7"/>
        <w:jc w:val="both"/>
        <w:rPr>
          <w:rFonts w:ascii="Arial" w:hAnsi="Arial" w:cs="Arial"/>
          <w:b/>
          <w:snapToGrid w:val="0"/>
          <w:color w:val="000000"/>
          <w:sz w:val="20"/>
          <w:lang w:val="en-GB"/>
        </w:rPr>
      </w:pPr>
    </w:p>
    <w:p w14:paraId="17C409AC" w14:textId="77777777" w:rsidR="003723C9" w:rsidRPr="003723C9" w:rsidRDefault="003723C9" w:rsidP="00E77160">
      <w:pPr>
        <w:ind w:left="560" w:right="389" w:firstLine="7"/>
        <w:jc w:val="both"/>
        <w:rPr>
          <w:rFonts w:ascii="Arial" w:hAnsi="Arial" w:cs="Arial"/>
          <w:snapToGrid w:val="0"/>
          <w:color w:val="000000"/>
          <w:sz w:val="20"/>
          <w:lang w:val="en-GB"/>
        </w:rPr>
      </w:pPr>
      <w:r w:rsidRPr="003723C9">
        <w:rPr>
          <w:rFonts w:ascii="Arial" w:hAnsi="Arial" w:cs="Arial"/>
          <w:snapToGrid w:val="0"/>
          <w:color w:val="000000"/>
          <w:sz w:val="20"/>
          <w:lang w:val="en-GB"/>
        </w:rPr>
        <w:t xml:space="preserve">On behalf of </w:t>
      </w:r>
      <w:r w:rsidRPr="003723C9">
        <w:rPr>
          <w:rFonts w:ascii="Arial" w:hAnsi="Arial" w:cs="Arial"/>
          <w:snapToGrid w:val="0"/>
          <w:color w:val="FF0000"/>
          <w:sz w:val="20"/>
          <w:lang w:val="en-GB"/>
        </w:rPr>
        <w:t>(Name of Entity)</w:t>
      </w:r>
      <w:r w:rsidRPr="003723C9">
        <w:rPr>
          <w:rFonts w:ascii="Arial" w:hAnsi="Arial" w:cs="Arial"/>
          <w:snapToGrid w:val="0"/>
          <w:color w:val="000000"/>
          <w:sz w:val="20"/>
          <w:lang w:val="en-GB"/>
        </w:rPr>
        <w:t xml:space="preserve"> the person responsible for the agreement is Mr/Mrs .... and the address to which notifications are to be sent is ...</w:t>
      </w:r>
    </w:p>
    <w:p w14:paraId="56B3D909" w14:textId="77777777" w:rsidR="003723C9" w:rsidRPr="003723C9" w:rsidRDefault="003723C9" w:rsidP="00E77160">
      <w:pPr>
        <w:ind w:left="560" w:right="389" w:firstLine="7"/>
        <w:jc w:val="both"/>
        <w:rPr>
          <w:rFonts w:ascii="Arial" w:hAnsi="Arial" w:cs="Arial"/>
          <w:snapToGrid w:val="0"/>
          <w:color w:val="000000"/>
          <w:sz w:val="20"/>
          <w:lang w:val="en-GB"/>
        </w:rPr>
      </w:pPr>
    </w:p>
    <w:p w14:paraId="4C9A0808" w14:textId="77777777" w:rsidR="003723C9" w:rsidRPr="003723C9" w:rsidRDefault="003723C9" w:rsidP="00E77160">
      <w:pPr>
        <w:ind w:left="560" w:right="389" w:firstLine="7"/>
        <w:jc w:val="both"/>
        <w:rPr>
          <w:rFonts w:ascii="Arial" w:hAnsi="Arial" w:cs="Arial"/>
          <w:snapToGrid w:val="0"/>
          <w:color w:val="000000"/>
          <w:sz w:val="20"/>
          <w:lang w:val="en-GB"/>
        </w:rPr>
      </w:pPr>
      <w:r w:rsidRPr="003723C9">
        <w:rPr>
          <w:rFonts w:ascii="Arial" w:hAnsi="Arial" w:cs="Arial"/>
          <w:snapToGrid w:val="0"/>
          <w:color w:val="000000"/>
          <w:sz w:val="20"/>
          <w:lang w:val="en-GB"/>
        </w:rPr>
        <w:t xml:space="preserve">On behalf of the UPC, the person responsible for the agreement is the teacher ..., of the Department ... and/or of the School ... and the address to which notifications must be sent is the following ... </w:t>
      </w:r>
      <w:r w:rsidRPr="00FC4BF6">
        <w:rPr>
          <w:rFonts w:ascii="Arial" w:hAnsi="Arial" w:cs="Arial"/>
          <w:i/>
          <w:snapToGrid w:val="0"/>
          <w:color w:val="FF0000"/>
          <w:sz w:val="20"/>
          <w:lang w:val="en-GB"/>
        </w:rPr>
        <w:t xml:space="preserve">(e-mail address and telephone number) </w:t>
      </w:r>
    </w:p>
    <w:p w14:paraId="4C330BF9" w14:textId="77777777" w:rsidR="003723C9" w:rsidRPr="003723C9" w:rsidRDefault="003723C9" w:rsidP="00E77160">
      <w:pPr>
        <w:ind w:left="560" w:right="389" w:firstLine="7"/>
        <w:jc w:val="both"/>
        <w:rPr>
          <w:rFonts w:ascii="Arial" w:hAnsi="Arial" w:cs="Arial"/>
          <w:snapToGrid w:val="0"/>
          <w:color w:val="000000"/>
          <w:sz w:val="20"/>
          <w:lang w:val="en-GB"/>
        </w:rPr>
      </w:pPr>
    </w:p>
    <w:p w14:paraId="5D5F2CF7" w14:textId="77777777" w:rsidR="003723C9" w:rsidRPr="003723C9" w:rsidRDefault="003723C9" w:rsidP="00E77160">
      <w:pPr>
        <w:ind w:left="560" w:right="389" w:firstLine="7"/>
        <w:jc w:val="both"/>
        <w:rPr>
          <w:rFonts w:ascii="Arial" w:hAnsi="Arial" w:cs="Arial"/>
          <w:snapToGrid w:val="0"/>
          <w:color w:val="000000"/>
          <w:sz w:val="20"/>
          <w:lang w:val="en-GB"/>
        </w:rPr>
      </w:pPr>
      <w:r w:rsidRPr="003723C9">
        <w:rPr>
          <w:rFonts w:ascii="Arial" w:hAnsi="Arial" w:cs="Arial"/>
          <w:snapToGrid w:val="0"/>
          <w:color w:val="000000"/>
          <w:sz w:val="20"/>
          <w:lang w:val="en-GB"/>
        </w:rPr>
        <w:t>Notifications must be made in writing (including by e-mail) and will be deemed to have been duly made when there is written confirmation of receipt by the other party. Any change in the responsible parties will be communicated to the other party for notification purposes</w:t>
      </w:r>
      <w:r>
        <w:rPr>
          <w:rFonts w:ascii="Arial" w:hAnsi="Arial" w:cs="Arial"/>
          <w:snapToGrid w:val="0"/>
          <w:color w:val="000000"/>
          <w:sz w:val="20"/>
          <w:lang w:val="en-GB"/>
        </w:rPr>
        <w:t>.</w:t>
      </w:r>
    </w:p>
    <w:p w14:paraId="274CF3F2" w14:textId="77777777" w:rsidR="008D5A96" w:rsidRPr="00E77160" w:rsidRDefault="008D5A96" w:rsidP="00E77160">
      <w:pPr>
        <w:ind w:left="560" w:right="389" w:firstLine="7"/>
        <w:jc w:val="both"/>
        <w:rPr>
          <w:rFonts w:ascii="Arial" w:hAnsi="Arial" w:cs="Arial"/>
          <w:sz w:val="32"/>
          <w:szCs w:val="32"/>
          <w:lang w:val="en-GB"/>
        </w:rPr>
      </w:pPr>
    </w:p>
    <w:p w14:paraId="4E375A30" w14:textId="77777777" w:rsidR="003723C9" w:rsidRPr="003723C9" w:rsidRDefault="003723C9" w:rsidP="00E77160">
      <w:pPr>
        <w:spacing w:line="240" w:lineRule="atLeast"/>
        <w:ind w:left="560" w:right="389" w:firstLine="7"/>
        <w:jc w:val="both"/>
        <w:outlineLvl w:val="0"/>
        <w:rPr>
          <w:rFonts w:ascii="Arial" w:hAnsi="Arial" w:cs="Arial"/>
          <w:b/>
          <w:bCs/>
          <w:sz w:val="20"/>
          <w:lang w:val="en-GB"/>
        </w:rPr>
      </w:pPr>
      <w:r w:rsidRPr="003723C9">
        <w:rPr>
          <w:rFonts w:ascii="Arial" w:hAnsi="Arial" w:cs="Arial"/>
          <w:b/>
          <w:bCs/>
          <w:sz w:val="20"/>
          <w:lang w:val="en-GB"/>
        </w:rPr>
        <w:t>FOURTH - Obligation of the Parties</w:t>
      </w:r>
    </w:p>
    <w:p w14:paraId="3C8BC405" w14:textId="77777777" w:rsidR="003723C9" w:rsidRPr="003723C9" w:rsidRDefault="003723C9" w:rsidP="00E77160">
      <w:pPr>
        <w:spacing w:line="240" w:lineRule="atLeast"/>
        <w:ind w:left="560" w:right="389" w:firstLine="7"/>
        <w:jc w:val="both"/>
        <w:outlineLvl w:val="0"/>
        <w:rPr>
          <w:rFonts w:ascii="Arial" w:hAnsi="Arial" w:cs="Arial"/>
          <w:b/>
          <w:bCs/>
          <w:sz w:val="20"/>
          <w:lang w:val="en-GB"/>
        </w:rPr>
      </w:pPr>
    </w:p>
    <w:p w14:paraId="58EBD2D3" w14:textId="77777777" w:rsidR="003723C9" w:rsidRPr="003723C9" w:rsidRDefault="003723C9" w:rsidP="000F54C5">
      <w:pPr>
        <w:numPr>
          <w:ilvl w:val="0"/>
          <w:numId w:val="15"/>
        </w:numPr>
        <w:spacing w:line="240" w:lineRule="atLeast"/>
        <w:ind w:left="993" w:right="389" w:hanging="426"/>
        <w:jc w:val="both"/>
        <w:outlineLvl w:val="0"/>
        <w:rPr>
          <w:rFonts w:ascii="Arial" w:hAnsi="Arial" w:cs="Arial"/>
          <w:bCs/>
          <w:sz w:val="20"/>
          <w:lang w:val="en-GB"/>
        </w:rPr>
      </w:pPr>
      <w:r w:rsidRPr="003723C9">
        <w:rPr>
          <w:rFonts w:ascii="Arial" w:hAnsi="Arial" w:cs="Arial"/>
          <w:bCs/>
          <w:color w:val="FF0000"/>
          <w:sz w:val="20"/>
          <w:lang w:val="en-GB"/>
        </w:rPr>
        <w:t>Entity name</w:t>
      </w:r>
      <w:r w:rsidRPr="003723C9">
        <w:rPr>
          <w:rFonts w:ascii="Arial" w:hAnsi="Arial" w:cs="Arial"/>
          <w:bCs/>
          <w:sz w:val="20"/>
          <w:lang w:val="en-GB"/>
        </w:rPr>
        <w:t xml:space="preserve"> obligations</w:t>
      </w:r>
    </w:p>
    <w:p w14:paraId="6A03CEC7" w14:textId="77777777" w:rsidR="003723C9" w:rsidRPr="003723C9" w:rsidRDefault="003723C9" w:rsidP="00E77160">
      <w:pPr>
        <w:spacing w:line="240" w:lineRule="atLeast"/>
        <w:ind w:left="560" w:right="389" w:firstLine="7"/>
        <w:jc w:val="both"/>
        <w:outlineLvl w:val="0"/>
        <w:rPr>
          <w:rFonts w:ascii="Arial" w:hAnsi="Arial" w:cs="Arial"/>
          <w:bCs/>
          <w:sz w:val="20"/>
          <w:lang w:val="en-GB"/>
        </w:rPr>
      </w:pPr>
    </w:p>
    <w:p w14:paraId="2F20983D" w14:textId="77777777" w:rsidR="000F54C5" w:rsidRPr="000F54C5" w:rsidRDefault="003723C9" w:rsidP="000F54C5">
      <w:pPr>
        <w:numPr>
          <w:ilvl w:val="0"/>
          <w:numId w:val="16"/>
        </w:numPr>
        <w:spacing w:line="240" w:lineRule="atLeast"/>
        <w:ind w:left="1418" w:right="389" w:hanging="284"/>
        <w:jc w:val="both"/>
        <w:outlineLvl w:val="0"/>
        <w:rPr>
          <w:rFonts w:ascii="Arial" w:hAnsi="Arial" w:cs="Arial"/>
          <w:bCs/>
          <w:sz w:val="20"/>
          <w:lang w:val="en-GB"/>
        </w:rPr>
      </w:pPr>
      <w:r w:rsidRPr="003723C9">
        <w:rPr>
          <w:rFonts w:ascii="Arial" w:hAnsi="Arial" w:cs="Arial"/>
          <w:bCs/>
          <w:sz w:val="20"/>
          <w:lang w:val="en-GB"/>
        </w:rPr>
        <w:t xml:space="preserve">Formalize the collaboration in accordance with the provisions of </w:t>
      </w:r>
      <w:r>
        <w:rPr>
          <w:rFonts w:ascii="Arial" w:hAnsi="Arial" w:cs="Arial"/>
          <w:bCs/>
          <w:sz w:val="20"/>
          <w:lang w:val="en-GB"/>
        </w:rPr>
        <w:t>SECOND Clause</w:t>
      </w:r>
      <w:r w:rsidRPr="003723C9">
        <w:rPr>
          <w:rFonts w:ascii="Arial" w:hAnsi="Arial" w:cs="Arial"/>
          <w:bCs/>
          <w:sz w:val="20"/>
          <w:lang w:val="en-GB"/>
        </w:rPr>
        <w:t>.</w:t>
      </w:r>
    </w:p>
    <w:p w14:paraId="107D1DE0" w14:textId="77777777" w:rsidR="003723C9" w:rsidRPr="000F54C5" w:rsidRDefault="003723C9" w:rsidP="000F54C5">
      <w:pPr>
        <w:numPr>
          <w:ilvl w:val="0"/>
          <w:numId w:val="16"/>
        </w:numPr>
        <w:spacing w:line="240" w:lineRule="atLeast"/>
        <w:ind w:left="1418" w:right="389" w:hanging="284"/>
        <w:jc w:val="both"/>
        <w:outlineLvl w:val="0"/>
        <w:rPr>
          <w:rFonts w:ascii="Arial" w:hAnsi="Arial" w:cs="Arial"/>
          <w:bCs/>
          <w:sz w:val="20"/>
          <w:lang w:val="en-GB"/>
        </w:rPr>
      </w:pPr>
      <w:r w:rsidRPr="000F54C5">
        <w:rPr>
          <w:rFonts w:ascii="Arial" w:hAnsi="Arial" w:cs="Arial"/>
          <w:bCs/>
          <w:i/>
          <w:color w:val="FF0000"/>
          <w:sz w:val="20"/>
          <w:lang w:val="en-GB"/>
        </w:rPr>
        <w:t xml:space="preserve">(Complete if </w:t>
      </w:r>
      <w:r w:rsidR="00FC4BF6" w:rsidRPr="000F54C5">
        <w:rPr>
          <w:rFonts w:ascii="Arial" w:hAnsi="Arial" w:cs="Arial"/>
          <w:bCs/>
          <w:i/>
          <w:color w:val="FF0000"/>
          <w:sz w:val="20"/>
          <w:lang w:val="en-GB"/>
        </w:rPr>
        <w:t xml:space="preserve">it is </w:t>
      </w:r>
      <w:r w:rsidRPr="000F54C5">
        <w:rPr>
          <w:rFonts w:ascii="Arial" w:hAnsi="Arial" w:cs="Arial"/>
          <w:bCs/>
          <w:i/>
          <w:color w:val="FF0000"/>
          <w:sz w:val="20"/>
          <w:lang w:val="en-GB"/>
        </w:rPr>
        <w:t>necessary)</w:t>
      </w:r>
    </w:p>
    <w:p w14:paraId="2AEFD951" w14:textId="77777777" w:rsidR="000F54C5" w:rsidRDefault="000F54C5" w:rsidP="000F54C5">
      <w:pPr>
        <w:spacing w:line="240" w:lineRule="atLeast"/>
        <w:ind w:right="389"/>
        <w:jc w:val="both"/>
        <w:outlineLvl w:val="0"/>
        <w:rPr>
          <w:rFonts w:ascii="Arial" w:hAnsi="Arial" w:cs="Arial"/>
          <w:bCs/>
          <w:sz w:val="20"/>
          <w:lang w:val="en-GB"/>
        </w:rPr>
      </w:pPr>
    </w:p>
    <w:p w14:paraId="4E70C214" w14:textId="77777777" w:rsidR="003723C9" w:rsidRPr="003723C9" w:rsidRDefault="003723C9" w:rsidP="000F54C5">
      <w:pPr>
        <w:numPr>
          <w:ilvl w:val="0"/>
          <w:numId w:val="15"/>
        </w:numPr>
        <w:spacing w:line="240" w:lineRule="atLeast"/>
        <w:ind w:left="993" w:right="389" w:hanging="426"/>
        <w:jc w:val="both"/>
        <w:outlineLvl w:val="0"/>
        <w:rPr>
          <w:rFonts w:ascii="Arial" w:hAnsi="Arial" w:cs="Arial"/>
          <w:bCs/>
          <w:sz w:val="20"/>
          <w:lang w:val="en-GB"/>
        </w:rPr>
      </w:pPr>
      <w:r w:rsidRPr="003723C9">
        <w:rPr>
          <w:rFonts w:ascii="Arial" w:hAnsi="Arial" w:cs="Arial"/>
          <w:bCs/>
          <w:sz w:val="20"/>
          <w:lang w:val="en-GB"/>
        </w:rPr>
        <w:t>Obligations of the UPC</w:t>
      </w:r>
    </w:p>
    <w:p w14:paraId="56D2684F" w14:textId="77777777" w:rsidR="003723C9" w:rsidRPr="003723C9" w:rsidRDefault="003723C9" w:rsidP="00E77160">
      <w:pPr>
        <w:spacing w:line="240" w:lineRule="atLeast"/>
        <w:ind w:left="560" w:right="389" w:firstLine="7"/>
        <w:jc w:val="both"/>
        <w:outlineLvl w:val="0"/>
        <w:rPr>
          <w:rFonts w:ascii="Arial" w:hAnsi="Arial" w:cs="Arial"/>
          <w:bCs/>
          <w:sz w:val="20"/>
          <w:lang w:val="en-GB"/>
        </w:rPr>
      </w:pPr>
    </w:p>
    <w:p w14:paraId="60F87FE1" w14:textId="77777777" w:rsidR="000F54C5" w:rsidRPr="000F54C5" w:rsidRDefault="003723C9" w:rsidP="000F54C5">
      <w:pPr>
        <w:numPr>
          <w:ilvl w:val="0"/>
          <w:numId w:val="17"/>
        </w:numPr>
        <w:spacing w:line="240" w:lineRule="atLeast"/>
        <w:ind w:left="1418" w:right="389" w:hanging="284"/>
        <w:jc w:val="both"/>
        <w:outlineLvl w:val="0"/>
        <w:rPr>
          <w:rFonts w:ascii="Arial" w:hAnsi="Arial" w:cs="Arial"/>
          <w:bCs/>
          <w:sz w:val="20"/>
          <w:lang w:val="en-GB"/>
        </w:rPr>
      </w:pPr>
      <w:r w:rsidRPr="000F54C5">
        <w:rPr>
          <w:rFonts w:ascii="Arial" w:hAnsi="Arial" w:cs="Arial"/>
          <w:bCs/>
          <w:sz w:val="20"/>
          <w:lang w:val="en-GB"/>
        </w:rPr>
        <w:t>To make the corresponding certificate of donation, according to the established in article 24 of the Law 49/2002 of 23 December, of Fiscal Regime of the non-profit organizations and of fiscal incentives</w:t>
      </w:r>
      <w:r w:rsidR="000F54C5" w:rsidRPr="000F54C5">
        <w:rPr>
          <w:rFonts w:ascii="Arial" w:hAnsi="Arial" w:cs="Arial"/>
          <w:bCs/>
          <w:sz w:val="20"/>
          <w:lang w:val="en-GB"/>
        </w:rPr>
        <w:t>.</w:t>
      </w:r>
    </w:p>
    <w:p w14:paraId="384ECB22" w14:textId="77777777" w:rsidR="003723C9" w:rsidRPr="000F54C5" w:rsidRDefault="003723C9" w:rsidP="000F54C5">
      <w:pPr>
        <w:numPr>
          <w:ilvl w:val="0"/>
          <w:numId w:val="17"/>
        </w:numPr>
        <w:spacing w:line="240" w:lineRule="atLeast"/>
        <w:ind w:right="389" w:hanging="437"/>
        <w:jc w:val="both"/>
        <w:outlineLvl w:val="0"/>
        <w:rPr>
          <w:rFonts w:ascii="Arial" w:hAnsi="Arial" w:cs="Arial"/>
          <w:bCs/>
          <w:sz w:val="20"/>
          <w:lang w:val="en-GB"/>
        </w:rPr>
      </w:pPr>
      <w:r w:rsidRPr="000F54C5">
        <w:rPr>
          <w:rFonts w:ascii="Arial" w:hAnsi="Arial" w:cs="Arial"/>
          <w:bCs/>
          <w:i/>
          <w:color w:val="FF0000"/>
          <w:sz w:val="20"/>
          <w:lang w:val="en-GB"/>
        </w:rPr>
        <w:t xml:space="preserve">(Complete if </w:t>
      </w:r>
      <w:r w:rsidR="00FC4BF6" w:rsidRPr="000F54C5">
        <w:rPr>
          <w:rFonts w:ascii="Arial" w:hAnsi="Arial" w:cs="Arial"/>
          <w:bCs/>
          <w:i/>
          <w:color w:val="FF0000"/>
          <w:sz w:val="20"/>
          <w:lang w:val="en-GB"/>
        </w:rPr>
        <w:t xml:space="preserve">it is </w:t>
      </w:r>
      <w:r w:rsidRPr="000F54C5">
        <w:rPr>
          <w:rFonts w:ascii="Arial" w:hAnsi="Arial" w:cs="Arial"/>
          <w:bCs/>
          <w:i/>
          <w:color w:val="FF0000"/>
          <w:sz w:val="20"/>
          <w:lang w:val="en-GB"/>
        </w:rPr>
        <w:t>necessary)</w:t>
      </w:r>
    </w:p>
    <w:p w14:paraId="41D39C83" w14:textId="77777777" w:rsidR="003723C9" w:rsidRPr="00E77160" w:rsidRDefault="003723C9" w:rsidP="00E77160">
      <w:pPr>
        <w:spacing w:line="240" w:lineRule="atLeast"/>
        <w:ind w:left="560" w:right="389" w:firstLine="7"/>
        <w:jc w:val="both"/>
        <w:outlineLvl w:val="0"/>
        <w:rPr>
          <w:rFonts w:ascii="Arial" w:hAnsi="Arial" w:cs="Arial"/>
          <w:b/>
          <w:bCs/>
          <w:sz w:val="32"/>
          <w:szCs w:val="32"/>
          <w:lang w:val="en-GB"/>
        </w:rPr>
      </w:pPr>
    </w:p>
    <w:p w14:paraId="6E281A2A" w14:textId="77777777" w:rsidR="003723C9" w:rsidRPr="003723C9" w:rsidRDefault="003723C9" w:rsidP="00E77160">
      <w:pPr>
        <w:spacing w:line="240" w:lineRule="atLeast"/>
        <w:ind w:left="560" w:right="389" w:firstLine="7"/>
        <w:jc w:val="both"/>
        <w:outlineLvl w:val="0"/>
        <w:rPr>
          <w:rFonts w:ascii="Arial" w:hAnsi="Arial" w:cs="Arial"/>
          <w:b/>
          <w:bCs/>
          <w:sz w:val="20"/>
          <w:lang w:val="en-GB"/>
        </w:rPr>
      </w:pPr>
      <w:r w:rsidRPr="003723C9">
        <w:rPr>
          <w:rFonts w:ascii="Arial" w:hAnsi="Arial" w:cs="Arial"/>
          <w:b/>
          <w:bCs/>
          <w:sz w:val="20"/>
          <w:lang w:val="en-GB"/>
        </w:rPr>
        <w:t>FIFTH. Duration</w:t>
      </w:r>
    </w:p>
    <w:p w14:paraId="1380AF87" w14:textId="77777777" w:rsidR="003723C9" w:rsidRPr="003723C9" w:rsidRDefault="003723C9" w:rsidP="00E77160">
      <w:pPr>
        <w:spacing w:line="240" w:lineRule="atLeast"/>
        <w:ind w:left="560" w:right="389" w:firstLine="7"/>
        <w:jc w:val="both"/>
        <w:outlineLvl w:val="0"/>
        <w:rPr>
          <w:rFonts w:ascii="Arial" w:hAnsi="Arial" w:cs="Arial"/>
          <w:b/>
          <w:bCs/>
          <w:sz w:val="20"/>
          <w:lang w:val="en-GB"/>
        </w:rPr>
      </w:pPr>
    </w:p>
    <w:p w14:paraId="4ADA81AB" w14:textId="77777777" w:rsidR="003723C9" w:rsidRPr="002745ED" w:rsidRDefault="003723C9" w:rsidP="00E77160">
      <w:pPr>
        <w:spacing w:line="240" w:lineRule="atLeast"/>
        <w:ind w:left="560" w:right="389" w:firstLine="7"/>
        <w:jc w:val="both"/>
        <w:outlineLvl w:val="0"/>
        <w:rPr>
          <w:rFonts w:ascii="Arial" w:hAnsi="Arial" w:cs="Arial"/>
          <w:bCs/>
          <w:sz w:val="20"/>
          <w:lang w:val="en-GB"/>
        </w:rPr>
      </w:pPr>
      <w:r w:rsidRPr="002745ED">
        <w:rPr>
          <w:rFonts w:ascii="Arial" w:hAnsi="Arial" w:cs="Arial"/>
          <w:bCs/>
          <w:sz w:val="20"/>
          <w:lang w:val="en-GB"/>
        </w:rPr>
        <w:t>This Agreement shall enter into force upon signature and shall remain in force for a period of up to one year from the date of its entry into force</w:t>
      </w:r>
      <w:r w:rsidR="00EC5368">
        <w:rPr>
          <w:rFonts w:ascii="Arial" w:hAnsi="Arial" w:cs="Arial"/>
          <w:bCs/>
          <w:sz w:val="20"/>
          <w:lang w:val="en-GB"/>
        </w:rPr>
        <w:t>.</w:t>
      </w:r>
    </w:p>
    <w:p w14:paraId="3BAD5CBB" w14:textId="77777777" w:rsidR="00091BA3" w:rsidRPr="00E77160" w:rsidRDefault="00091BA3" w:rsidP="00E77160">
      <w:pPr>
        <w:ind w:left="560" w:right="389" w:firstLine="7"/>
        <w:jc w:val="both"/>
        <w:rPr>
          <w:rFonts w:ascii="Arial" w:hAnsi="Arial" w:cs="Arial"/>
          <w:sz w:val="32"/>
          <w:szCs w:val="32"/>
          <w:lang w:val="en-GB"/>
        </w:rPr>
      </w:pPr>
    </w:p>
    <w:p w14:paraId="04CB4316" w14:textId="77777777" w:rsidR="004146AD" w:rsidRPr="00E83A3E" w:rsidRDefault="00670CA6" w:rsidP="00E77160">
      <w:pPr>
        <w:ind w:left="560" w:right="389" w:firstLine="7"/>
        <w:jc w:val="both"/>
        <w:rPr>
          <w:rFonts w:ascii="Arial" w:hAnsi="Arial" w:cs="Arial"/>
          <w:b/>
          <w:bCs/>
          <w:sz w:val="20"/>
          <w:lang w:val="en-US"/>
        </w:rPr>
      </w:pPr>
      <w:r w:rsidRPr="00E83A3E">
        <w:rPr>
          <w:rFonts w:ascii="Arial" w:hAnsi="Arial" w:cs="Arial"/>
          <w:b/>
          <w:bCs/>
          <w:sz w:val="20"/>
          <w:lang w:val="en-US"/>
        </w:rPr>
        <w:t>S</w:t>
      </w:r>
      <w:r w:rsidR="002745ED" w:rsidRPr="00E83A3E">
        <w:rPr>
          <w:rFonts w:ascii="Arial" w:hAnsi="Arial" w:cs="Arial"/>
          <w:b/>
          <w:bCs/>
          <w:sz w:val="20"/>
          <w:lang w:val="en-US"/>
        </w:rPr>
        <w:t>IXTH</w:t>
      </w:r>
      <w:r w:rsidR="004146AD" w:rsidRPr="00E83A3E">
        <w:rPr>
          <w:rFonts w:ascii="Arial" w:hAnsi="Arial" w:cs="Arial"/>
          <w:b/>
          <w:bCs/>
          <w:sz w:val="20"/>
          <w:lang w:val="en-US"/>
        </w:rPr>
        <w:t xml:space="preserve">. </w:t>
      </w:r>
      <w:r w:rsidR="002745ED" w:rsidRPr="00496D15">
        <w:rPr>
          <w:rFonts w:ascii="Arial" w:hAnsi="Arial" w:cs="Arial"/>
          <w:b/>
          <w:sz w:val="20"/>
          <w:lang w:val="en-GB"/>
        </w:rPr>
        <w:t>Confidentiality and transparency</w:t>
      </w:r>
    </w:p>
    <w:p w14:paraId="04D94B9B" w14:textId="77777777" w:rsidR="004146AD" w:rsidRPr="00E83A3E" w:rsidRDefault="004146AD" w:rsidP="00E77160">
      <w:pPr>
        <w:ind w:left="560" w:right="389" w:firstLine="7"/>
        <w:jc w:val="both"/>
        <w:rPr>
          <w:rFonts w:ascii="Arial" w:hAnsi="Arial" w:cs="Arial"/>
          <w:color w:val="FF0000"/>
          <w:sz w:val="20"/>
          <w:lang w:val="en-US"/>
        </w:rPr>
      </w:pPr>
    </w:p>
    <w:p w14:paraId="1F363E05" w14:textId="77777777" w:rsidR="002745ED" w:rsidRPr="00496D15" w:rsidRDefault="002745ED" w:rsidP="00E77160">
      <w:pPr>
        <w:ind w:left="560" w:right="389" w:firstLine="7"/>
        <w:jc w:val="both"/>
        <w:rPr>
          <w:rFonts w:ascii="Arial" w:hAnsi="Arial" w:cs="Arial"/>
          <w:sz w:val="20"/>
          <w:lang w:val="en-GB"/>
        </w:rPr>
      </w:pPr>
      <w:r>
        <w:rPr>
          <w:rFonts w:ascii="Arial" w:hAnsi="Arial" w:cs="Arial"/>
          <w:sz w:val="20"/>
          <w:lang w:val="en-GB"/>
        </w:rPr>
        <w:t>The P</w:t>
      </w:r>
      <w:r w:rsidRPr="00496D15">
        <w:rPr>
          <w:rFonts w:ascii="Arial" w:hAnsi="Arial" w:cs="Arial"/>
          <w:sz w:val="20"/>
          <w:lang w:val="en-GB"/>
        </w:rPr>
        <w:t>arties recognize the strictly confidential nature of the following information:</w:t>
      </w:r>
    </w:p>
    <w:p w14:paraId="7EF60EF1" w14:textId="77777777" w:rsidR="002745ED" w:rsidRPr="00496D15" w:rsidRDefault="002745ED" w:rsidP="00E77160">
      <w:pPr>
        <w:ind w:left="560" w:right="389" w:firstLine="7"/>
        <w:jc w:val="both"/>
        <w:rPr>
          <w:rFonts w:ascii="Arial" w:hAnsi="Arial" w:cs="Arial"/>
          <w:sz w:val="20"/>
          <w:lang w:val="en-GB"/>
        </w:rPr>
      </w:pPr>
    </w:p>
    <w:p w14:paraId="40A83E8B" w14:textId="77777777" w:rsidR="00250E2B" w:rsidRDefault="002745ED" w:rsidP="00250E2B">
      <w:pPr>
        <w:numPr>
          <w:ilvl w:val="0"/>
          <w:numId w:val="14"/>
        </w:numPr>
        <w:overflowPunct w:val="0"/>
        <w:autoSpaceDE w:val="0"/>
        <w:autoSpaceDN w:val="0"/>
        <w:adjustRightInd w:val="0"/>
        <w:ind w:left="1418" w:right="389" w:hanging="425"/>
        <w:jc w:val="both"/>
        <w:textAlignment w:val="baseline"/>
        <w:rPr>
          <w:rFonts w:ascii="Arial" w:hAnsi="Arial" w:cs="Arial"/>
          <w:sz w:val="20"/>
          <w:lang w:val="en-GB"/>
        </w:rPr>
      </w:pPr>
      <w:r w:rsidRPr="00496D15">
        <w:rPr>
          <w:rFonts w:ascii="Arial" w:hAnsi="Arial" w:cs="Arial"/>
          <w:sz w:val="20"/>
          <w:lang w:val="en-GB"/>
        </w:rPr>
        <w:t>Information received from the other party for the purpose of the project that is the object of this agreement, except that which was already known and could be accredited as or is public knowledge or is to become public knowledge.</w:t>
      </w:r>
    </w:p>
    <w:p w14:paraId="1174323E" w14:textId="77777777" w:rsidR="00250E2B" w:rsidRDefault="00250E2B" w:rsidP="00250E2B">
      <w:pPr>
        <w:overflowPunct w:val="0"/>
        <w:autoSpaceDE w:val="0"/>
        <w:autoSpaceDN w:val="0"/>
        <w:adjustRightInd w:val="0"/>
        <w:ind w:left="1701" w:right="389"/>
        <w:jc w:val="both"/>
        <w:textAlignment w:val="baseline"/>
        <w:rPr>
          <w:rFonts w:ascii="Arial" w:hAnsi="Arial" w:cs="Arial"/>
          <w:sz w:val="20"/>
          <w:lang w:val="en-GB"/>
        </w:rPr>
      </w:pPr>
    </w:p>
    <w:p w14:paraId="31B81C89" w14:textId="77777777" w:rsidR="002745ED" w:rsidRPr="00250E2B" w:rsidRDefault="002745ED" w:rsidP="00250E2B">
      <w:pPr>
        <w:numPr>
          <w:ilvl w:val="0"/>
          <w:numId w:val="14"/>
        </w:numPr>
        <w:overflowPunct w:val="0"/>
        <w:autoSpaceDE w:val="0"/>
        <w:autoSpaceDN w:val="0"/>
        <w:adjustRightInd w:val="0"/>
        <w:ind w:left="1418" w:right="389" w:hanging="425"/>
        <w:jc w:val="both"/>
        <w:textAlignment w:val="baseline"/>
        <w:rPr>
          <w:rFonts w:ascii="Arial" w:hAnsi="Arial" w:cs="Arial"/>
          <w:sz w:val="20"/>
          <w:lang w:val="en-GB"/>
        </w:rPr>
      </w:pPr>
      <w:r w:rsidRPr="00250E2B">
        <w:rPr>
          <w:rFonts w:ascii="Arial" w:hAnsi="Arial" w:cs="Arial"/>
          <w:sz w:val="20"/>
          <w:lang w:val="en-GB"/>
        </w:rPr>
        <w:t>All information that results from the development of the joint project that is the object</w:t>
      </w:r>
      <w:r w:rsidR="00250E2B" w:rsidRPr="00250E2B">
        <w:rPr>
          <w:rFonts w:ascii="Arial" w:hAnsi="Arial" w:cs="Arial"/>
          <w:sz w:val="20"/>
          <w:lang w:val="en-GB"/>
        </w:rPr>
        <w:t xml:space="preserve"> </w:t>
      </w:r>
      <w:r w:rsidRPr="00250E2B">
        <w:rPr>
          <w:rFonts w:ascii="Arial" w:hAnsi="Arial" w:cs="Arial"/>
          <w:sz w:val="20"/>
          <w:lang w:val="en-GB"/>
        </w:rPr>
        <w:t>of this agreement.</w:t>
      </w:r>
    </w:p>
    <w:p w14:paraId="7F2B8D75" w14:textId="77777777" w:rsidR="002745ED" w:rsidRPr="00496D15" w:rsidRDefault="002745ED" w:rsidP="00E77160">
      <w:pPr>
        <w:ind w:left="560" w:right="389" w:firstLine="7"/>
        <w:jc w:val="both"/>
        <w:rPr>
          <w:rFonts w:ascii="Arial" w:hAnsi="Arial" w:cs="Arial"/>
          <w:sz w:val="20"/>
          <w:lang w:val="en-GB"/>
        </w:rPr>
      </w:pPr>
    </w:p>
    <w:p w14:paraId="44DEAB9A" w14:textId="77777777" w:rsidR="002745ED" w:rsidRPr="00496D15" w:rsidRDefault="002745ED" w:rsidP="00E77160">
      <w:pPr>
        <w:ind w:left="560" w:right="389" w:firstLine="7"/>
        <w:jc w:val="both"/>
        <w:rPr>
          <w:rFonts w:ascii="Arial" w:hAnsi="Arial" w:cs="Arial"/>
          <w:sz w:val="20"/>
          <w:lang w:val="en-GB"/>
        </w:rPr>
      </w:pPr>
      <w:r>
        <w:rPr>
          <w:rFonts w:ascii="Arial" w:hAnsi="Arial" w:cs="Arial"/>
          <w:sz w:val="20"/>
          <w:lang w:val="en-GB"/>
        </w:rPr>
        <w:lastRenderedPageBreak/>
        <w:t>Therefore, the P</w:t>
      </w:r>
      <w:r w:rsidRPr="00496D15">
        <w:rPr>
          <w:rFonts w:ascii="Arial" w:hAnsi="Arial" w:cs="Arial"/>
          <w:sz w:val="20"/>
          <w:lang w:val="en-GB"/>
        </w:rPr>
        <w:t>arties undertake not to publish confidential information without the express consent of the other party, and to guarantee that the staff under their responsibility who work on the project likewise comply with this obligation.</w:t>
      </w:r>
    </w:p>
    <w:p w14:paraId="2D6A1494" w14:textId="77777777" w:rsidR="003573D3" w:rsidRPr="002745ED" w:rsidRDefault="002745ED" w:rsidP="00E77160">
      <w:pPr>
        <w:ind w:left="560" w:right="389" w:firstLine="7"/>
        <w:jc w:val="both"/>
        <w:rPr>
          <w:rFonts w:ascii="Arial" w:eastAsia="Calibri" w:hAnsi="Arial" w:cs="Arial"/>
          <w:sz w:val="20"/>
          <w:lang w:val="en-GB" w:eastAsia="en-US"/>
        </w:rPr>
      </w:pPr>
      <w:r w:rsidRPr="00496D15">
        <w:rPr>
          <w:rFonts w:ascii="Arial" w:hAnsi="Arial"/>
          <w:snapToGrid w:val="0"/>
          <w:color w:val="000000"/>
          <w:sz w:val="20"/>
          <w:lang w:val="en-GB"/>
        </w:rPr>
        <w:t xml:space="preserve">In accordance with the </w:t>
      </w:r>
      <w:r w:rsidRPr="00496D15">
        <w:rPr>
          <w:rFonts w:ascii="Arial" w:eastAsia="Calibri" w:hAnsi="Arial" w:cs="Arial"/>
          <w:sz w:val="20"/>
          <w:lang w:val="en-GB" w:eastAsia="en-US"/>
        </w:rPr>
        <w:t>article 8 b) of the 19/2013 Law about Transparency, Public Information Access and Good governance and the article 14 of the 19/2014 Law about Transparency, Information Access and Good governance,</w:t>
      </w:r>
      <w:r w:rsidRPr="00496D15">
        <w:rPr>
          <w:rFonts w:ascii="Arial" w:hAnsi="Arial"/>
          <w:snapToGrid w:val="0"/>
          <w:color w:val="000000"/>
          <w:sz w:val="20"/>
          <w:lang w:val="en-GB"/>
        </w:rPr>
        <w:t xml:space="preserve"> the UPC will publish the information of the signatory, the object, the duration, the assumed obligations (including the economical obligations), as well as to publish any changes in relation to this agreement. Furthermore, the UPC authorize the </w:t>
      </w:r>
      <w:r>
        <w:rPr>
          <w:rFonts w:ascii="Arial" w:hAnsi="Arial"/>
          <w:snapToGrid w:val="0"/>
          <w:color w:val="000000"/>
          <w:sz w:val="20"/>
          <w:lang w:val="en-GB"/>
        </w:rPr>
        <w:t>Entity</w:t>
      </w:r>
      <w:r w:rsidRPr="00496D15">
        <w:rPr>
          <w:rFonts w:ascii="Arial" w:hAnsi="Arial"/>
          <w:snapToGrid w:val="0"/>
          <w:color w:val="000000"/>
          <w:sz w:val="20"/>
          <w:lang w:val="en-GB"/>
        </w:rPr>
        <w:t xml:space="preserve"> to publish that information</w:t>
      </w:r>
      <w:r w:rsidR="00D42785" w:rsidRPr="002745ED">
        <w:rPr>
          <w:rFonts w:ascii="Arial" w:eastAsia="Calibri" w:hAnsi="Arial" w:cs="Arial"/>
          <w:sz w:val="20"/>
          <w:lang w:val="en-GB" w:eastAsia="en-US"/>
        </w:rPr>
        <w:t>.</w:t>
      </w:r>
    </w:p>
    <w:p w14:paraId="59A43F3E" w14:textId="77777777" w:rsidR="007E251E" w:rsidRPr="00E77160" w:rsidRDefault="007E251E" w:rsidP="00E77160">
      <w:pPr>
        <w:ind w:left="560" w:right="389" w:firstLine="7"/>
        <w:jc w:val="both"/>
        <w:rPr>
          <w:rFonts w:ascii="Arial" w:hAnsi="Arial" w:cs="Arial"/>
          <w:sz w:val="32"/>
          <w:szCs w:val="32"/>
          <w:lang w:val="en-GB"/>
        </w:rPr>
      </w:pPr>
    </w:p>
    <w:p w14:paraId="0D1B0053" w14:textId="77777777" w:rsidR="007E251E" w:rsidRPr="002745ED" w:rsidRDefault="002745ED" w:rsidP="00E77160">
      <w:pPr>
        <w:spacing w:line="240" w:lineRule="atLeast"/>
        <w:ind w:left="560" w:right="389" w:firstLine="7"/>
        <w:jc w:val="both"/>
        <w:rPr>
          <w:rFonts w:ascii="Arial" w:hAnsi="Arial" w:cs="Arial"/>
          <w:b/>
          <w:bCs/>
          <w:snapToGrid w:val="0"/>
          <w:sz w:val="20"/>
          <w:lang w:val="en-GB"/>
        </w:rPr>
      </w:pPr>
      <w:r w:rsidRPr="002745ED">
        <w:rPr>
          <w:rFonts w:ascii="Arial" w:hAnsi="Arial" w:cs="Arial"/>
          <w:b/>
          <w:bCs/>
          <w:snapToGrid w:val="0"/>
          <w:sz w:val="20"/>
          <w:lang w:val="en-GB"/>
        </w:rPr>
        <w:t>SEVENTH</w:t>
      </w:r>
      <w:r w:rsidR="00D42785" w:rsidRPr="002745ED">
        <w:rPr>
          <w:rFonts w:ascii="Arial" w:hAnsi="Arial" w:cs="Arial"/>
          <w:b/>
          <w:bCs/>
          <w:snapToGrid w:val="0"/>
          <w:sz w:val="20"/>
          <w:lang w:val="en-GB"/>
        </w:rPr>
        <w:t>. Us</w:t>
      </w:r>
      <w:r w:rsidRPr="002745ED">
        <w:rPr>
          <w:rFonts w:ascii="Arial" w:hAnsi="Arial" w:cs="Arial"/>
          <w:b/>
          <w:bCs/>
          <w:snapToGrid w:val="0"/>
          <w:sz w:val="20"/>
          <w:lang w:val="en-GB"/>
        </w:rPr>
        <w:t xml:space="preserve">e of the </w:t>
      </w:r>
      <w:r>
        <w:rPr>
          <w:rFonts w:ascii="Arial" w:hAnsi="Arial" w:cs="Arial"/>
          <w:b/>
          <w:bCs/>
          <w:snapToGrid w:val="0"/>
          <w:sz w:val="20"/>
          <w:lang w:val="en-GB"/>
        </w:rPr>
        <w:t>UPC image</w:t>
      </w:r>
    </w:p>
    <w:p w14:paraId="5FE8189D" w14:textId="77777777" w:rsidR="007E251E" w:rsidRPr="002745ED" w:rsidRDefault="007E251E" w:rsidP="00E77160">
      <w:pPr>
        <w:spacing w:line="240" w:lineRule="atLeast"/>
        <w:ind w:left="560" w:right="389" w:firstLine="7"/>
        <w:jc w:val="both"/>
        <w:rPr>
          <w:rFonts w:ascii="Arial" w:hAnsi="Arial" w:cs="Arial"/>
          <w:b/>
          <w:snapToGrid w:val="0"/>
          <w:sz w:val="20"/>
          <w:lang w:val="en-GB"/>
        </w:rPr>
      </w:pPr>
    </w:p>
    <w:p w14:paraId="66051C2B" w14:textId="77777777" w:rsidR="002745ED" w:rsidRPr="002745ED" w:rsidRDefault="002745ED" w:rsidP="00E77160">
      <w:pPr>
        <w:ind w:left="560" w:right="389" w:firstLine="7"/>
        <w:jc w:val="both"/>
        <w:rPr>
          <w:rFonts w:ascii="Arial" w:hAnsi="Arial"/>
          <w:snapToGrid w:val="0"/>
          <w:color w:val="000000"/>
          <w:sz w:val="20"/>
          <w:lang w:val="en-GB"/>
        </w:rPr>
      </w:pPr>
      <w:r w:rsidRPr="002745ED">
        <w:rPr>
          <w:rFonts w:ascii="Arial" w:hAnsi="Arial"/>
          <w:snapToGrid w:val="0"/>
          <w:color w:val="000000"/>
          <w:sz w:val="20"/>
          <w:lang w:val="en-GB"/>
        </w:rPr>
        <w:t>In all those cases that as a consequence and in application of the terms and conditions here stated the entity considers necessary to make use of the UPC logos, previous authorization of the University shall be requested through the Service of Communication, specifying the corresponding application (whether it is graphic or electronic and</w:t>
      </w:r>
      <w:r w:rsidR="00E77160">
        <w:rPr>
          <w:rFonts w:ascii="Arial" w:hAnsi="Arial"/>
          <w:snapToGrid w:val="0"/>
          <w:color w:val="000000"/>
          <w:sz w:val="20"/>
          <w:lang w:val="en-GB"/>
        </w:rPr>
        <w:t>,</w:t>
      </w:r>
      <w:r w:rsidRPr="002745ED">
        <w:rPr>
          <w:rFonts w:ascii="Arial" w:hAnsi="Arial"/>
          <w:snapToGrid w:val="0"/>
          <w:color w:val="000000"/>
          <w:sz w:val="20"/>
          <w:lang w:val="en-GB"/>
        </w:rPr>
        <w:t xml:space="preserve"> on any support) and the kind of requested use.  </w:t>
      </w:r>
    </w:p>
    <w:p w14:paraId="6D16955B" w14:textId="77777777" w:rsidR="002745ED" w:rsidRPr="002745ED" w:rsidRDefault="002745ED" w:rsidP="00E77160">
      <w:pPr>
        <w:ind w:left="560" w:right="389" w:firstLine="7"/>
        <w:jc w:val="both"/>
        <w:rPr>
          <w:rFonts w:ascii="Arial" w:hAnsi="Arial"/>
          <w:snapToGrid w:val="0"/>
          <w:color w:val="000000"/>
          <w:sz w:val="20"/>
          <w:lang w:val="en-GB"/>
        </w:rPr>
      </w:pPr>
      <w:r w:rsidRPr="002745ED">
        <w:rPr>
          <w:rFonts w:ascii="Arial" w:hAnsi="Arial"/>
          <w:snapToGrid w:val="0"/>
          <w:color w:val="000000"/>
          <w:sz w:val="20"/>
          <w:lang w:val="en-GB"/>
        </w:rPr>
        <w:t xml:space="preserve">  </w:t>
      </w:r>
    </w:p>
    <w:p w14:paraId="166CA7F1" w14:textId="77777777" w:rsidR="002745ED" w:rsidRPr="002745ED" w:rsidRDefault="002745ED" w:rsidP="00E77160">
      <w:pPr>
        <w:ind w:left="560" w:right="389" w:firstLine="7"/>
        <w:jc w:val="both"/>
        <w:rPr>
          <w:rFonts w:ascii="Arial" w:hAnsi="Arial"/>
          <w:snapToGrid w:val="0"/>
          <w:color w:val="000000"/>
          <w:sz w:val="20"/>
          <w:lang w:val="en-GB"/>
        </w:rPr>
      </w:pPr>
      <w:r w:rsidRPr="002745ED">
        <w:rPr>
          <w:rFonts w:ascii="Arial" w:hAnsi="Arial"/>
          <w:snapToGrid w:val="0"/>
          <w:color w:val="000000"/>
          <w:sz w:val="20"/>
          <w:lang w:val="en-GB"/>
        </w:rPr>
        <w:t xml:space="preserve">In the authorization, that in any case shall be granted in writing, it will be specified the use or uses by which is granted, as well as the validity period that in any case shall not overcome the validity period of the present </w:t>
      </w:r>
      <w:r>
        <w:rPr>
          <w:rFonts w:ascii="Arial" w:hAnsi="Arial"/>
          <w:snapToGrid w:val="0"/>
          <w:color w:val="000000"/>
          <w:sz w:val="20"/>
          <w:lang w:val="en-GB"/>
        </w:rPr>
        <w:t>A</w:t>
      </w:r>
      <w:r w:rsidRPr="002745ED">
        <w:rPr>
          <w:rFonts w:ascii="Arial" w:hAnsi="Arial"/>
          <w:snapToGrid w:val="0"/>
          <w:color w:val="000000"/>
          <w:sz w:val="20"/>
          <w:lang w:val="en-GB"/>
        </w:rPr>
        <w:t>greement.</w:t>
      </w:r>
    </w:p>
    <w:p w14:paraId="617380F8" w14:textId="77777777" w:rsidR="002745ED" w:rsidRPr="002745ED" w:rsidRDefault="002745ED" w:rsidP="00E77160">
      <w:pPr>
        <w:ind w:left="560" w:right="389" w:firstLine="7"/>
        <w:jc w:val="both"/>
        <w:rPr>
          <w:rFonts w:ascii="Arial" w:hAnsi="Arial"/>
          <w:snapToGrid w:val="0"/>
          <w:color w:val="000000"/>
          <w:sz w:val="20"/>
          <w:lang w:val="en-GB"/>
        </w:rPr>
      </w:pPr>
      <w:r w:rsidRPr="002745ED">
        <w:rPr>
          <w:rFonts w:ascii="Arial" w:hAnsi="Arial"/>
          <w:snapToGrid w:val="0"/>
          <w:color w:val="000000"/>
          <w:sz w:val="20"/>
          <w:lang w:val="en-GB"/>
        </w:rPr>
        <w:t xml:space="preserve">  </w:t>
      </w:r>
    </w:p>
    <w:p w14:paraId="2727A1AE" w14:textId="77777777" w:rsidR="00E75CA6" w:rsidRPr="002745ED" w:rsidRDefault="002745ED" w:rsidP="00E77160">
      <w:pPr>
        <w:ind w:left="560" w:right="389" w:firstLine="7"/>
        <w:jc w:val="both"/>
        <w:rPr>
          <w:rFonts w:ascii="Arial" w:hAnsi="Arial"/>
          <w:snapToGrid w:val="0"/>
          <w:color w:val="000000"/>
          <w:sz w:val="20"/>
          <w:lang w:val="en-GB"/>
        </w:rPr>
      </w:pPr>
      <w:r w:rsidRPr="002745ED">
        <w:rPr>
          <w:rFonts w:ascii="Arial" w:hAnsi="Arial"/>
          <w:snapToGrid w:val="0"/>
          <w:color w:val="000000"/>
          <w:sz w:val="20"/>
          <w:lang w:val="en-GB"/>
        </w:rPr>
        <w:t>Nevertheless</w:t>
      </w:r>
      <w:r w:rsidR="00EC5368">
        <w:rPr>
          <w:rFonts w:ascii="Arial" w:hAnsi="Arial"/>
          <w:snapToGrid w:val="0"/>
          <w:color w:val="000000"/>
          <w:sz w:val="20"/>
          <w:lang w:val="en-GB"/>
        </w:rPr>
        <w:t>,</w:t>
      </w:r>
      <w:r w:rsidRPr="002745ED">
        <w:rPr>
          <w:rFonts w:ascii="Arial" w:hAnsi="Arial"/>
          <w:snapToGrid w:val="0"/>
          <w:color w:val="000000"/>
          <w:sz w:val="20"/>
          <w:lang w:val="en-GB"/>
        </w:rPr>
        <w:t xml:space="preserve"> when the use of the UPC logos and other identifying marks has lucrative character for the applicant entity, the corresponding contract of mark license shall be formalized</w:t>
      </w:r>
      <w:r>
        <w:rPr>
          <w:rFonts w:ascii="Arial" w:hAnsi="Arial"/>
          <w:snapToGrid w:val="0"/>
          <w:color w:val="000000"/>
          <w:sz w:val="20"/>
          <w:lang w:val="en-GB"/>
        </w:rPr>
        <w:t>.</w:t>
      </w:r>
    </w:p>
    <w:p w14:paraId="36726628" w14:textId="77777777" w:rsidR="002745ED" w:rsidRPr="00E77160" w:rsidRDefault="002745ED" w:rsidP="00E77160">
      <w:pPr>
        <w:ind w:left="560" w:right="389" w:firstLine="7"/>
        <w:jc w:val="both"/>
        <w:rPr>
          <w:rFonts w:ascii="Arial" w:hAnsi="Arial"/>
          <w:snapToGrid w:val="0"/>
          <w:color w:val="000000"/>
          <w:sz w:val="32"/>
          <w:szCs w:val="32"/>
          <w:lang w:val="en-GB"/>
        </w:rPr>
      </w:pPr>
    </w:p>
    <w:p w14:paraId="5DC5CD1E" w14:textId="77777777" w:rsidR="002745ED" w:rsidRPr="002745ED" w:rsidRDefault="002745ED" w:rsidP="00E77160">
      <w:pPr>
        <w:ind w:left="560" w:right="389" w:firstLine="7"/>
        <w:jc w:val="both"/>
        <w:rPr>
          <w:rFonts w:ascii="Arial" w:hAnsi="Arial"/>
          <w:b/>
          <w:snapToGrid w:val="0"/>
          <w:color w:val="000000"/>
          <w:sz w:val="20"/>
          <w:lang w:val="en-GB"/>
        </w:rPr>
      </w:pPr>
      <w:r w:rsidRPr="002745ED">
        <w:rPr>
          <w:rFonts w:ascii="Arial" w:hAnsi="Arial"/>
          <w:b/>
          <w:snapToGrid w:val="0"/>
          <w:color w:val="000000"/>
          <w:sz w:val="20"/>
          <w:lang w:val="en-GB"/>
        </w:rPr>
        <w:t>EIGHTH. Resolution</w:t>
      </w:r>
    </w:p>
    <w:p w14:paraId="085AE7C5" w14:textId="77777777" w:rsidR="002745ED" w:rsidRPr="002745ED" w:rsidRDefault="002745ED" w:rsidP="00E77160">
      <w:pPr>
        <w:ind w:left="560" w:right="389" w:firstLine="7"/>
        <w:jc w:val="both"/>
        <w:rPr>
          <w:rFonts w:ascii="Arial" w:hAnsi="Arial"/>
          <w:snapToGrid w:val="0"/>
          <w:color w:val="000000"/>
          <w:sz w:val="20"/>
          <w:lang w:val="en-GB"/>
        </w:rPr>
      </w:pPr>
    </w:p>
    <w:p w14:paraId="227A2B50" w14:textId="77777777" w:rsidR="004146AD" w:rsidRDefault="002745ED" w:rsidP="00E77160">
      <w:pPr>
        <w:ind w:left="560" w:right="389" w:firstLine="7"/>
        <w:jc w:val="both"/>
        <w:rPr>
          <w:rFonts w:ascii="Arial" w:hAnsi="Arial"/>
          <w:snapToGrid w:val="0"/>
          <w:color w:val="000000"/>
          <w:sz w:val="20"/>
          <w:lang w:val="en-GB"/>
        </w:rPr>
      </w:pPr>
      <w:r w:rsidRPr="002745ED">
        <w:rPr>
          <w:rFonts w:ascii="Arial" w:hAnsi="Arial"/>
          <w:snapToGrid w:val="0"/>
          <w:color w:val="000000"/>
          <w:sz w:val="20"/>
          <w:lang w:val="en-GB"/>
        </w:rPr>
        <w:t>In the event of non-compliance with this</w:t>
      </w:r>
      <w:r>
        <w:rPr>
          <w:rFonts w:ascii="Arial" w:hAnsi="Arial"/>
          <w:snapToGrid w:val="0"/>
          <w:color w:val="000000"/>
          <w:sz w:val="20"/>
          <w:lang w:val="en-GB"/>
        </w:rPr>
        <w:t xml:space="preserve"> Agreement</w:t>
      </w:r>
      <w:r w:rsidRPr="002745ED">
        <w:rPr>
          <w:rFonts w:ascii="Arial" w:hAnsi="Arial"/>
          <w:snapToGrid w:val="0"/>
          <w:color w:val="000000"/>
          <w:sz w:val="20"/>
          <w:lang w:val="en-GB"/>
        </w:rPr>
        <w:t xml:space="preserve"> by either Party, the other Party may choose to enforce it or to resolve it with compensation for damages in either case.</w:t>
      </w:r>
    </w:p>
    <w:p w14:paraId="43DC5F20" w14:textId="77777777" w:rsidR="002745ED" w:rsidRPr="00E77160" w:rsidRDefault="002745ED" w:rsidP="00E77160">
      <w:pPr>
        <w:ind w:left="560" w:right="389" w:firstLine="7"/>
        <w:jc w:val="both"/>
        <w:rPr>
          <w:rFonts w:ascii="Arial" w:hAnsi="Arial" w:cs="Arial"/>
          <w:sz w:val="32"/>
          <w:szCs w:val="32"/>
          <w:lang w:val="en-GB"/>
        </w:rPr>
      </w:pPr>
    </w:p>
    <w:p w14:paraId="783A17E7" w14:textId="77777777" w:rsidR="002745ED" w:rsidRPr="00496D15" w:rsidRDefault="002745ED" w:rsidP="00E77160">
      <w:pPr>
        <w:ind w:left="560" w:right="389" w:firstLine="7"/>
        <w:jc w:val="both"/>
        <w:rPr>
          <w:rFonts w:ascii="Arial" w:hAnsi="Arial" w:cs="Arial"/>
          <w:b/>
          <w:bCs/>
          <w:sz w:val="20"/>
          <w:lang w:val="en-GB"/>
        </w:rPr>
      </w:pPr>
      <w:r>
        <w:rPr>
          <w:rFonts w:ascii="Arial" w:hAnsi="Arial" w:cs="Arial"/>
          <w:b/>
          <w:bCs/>
          <w:sz w:val="20"/>
          <w:lang w:val="en-GB"/>
        </w:rPr>
        <w:t>NINTH</w:t>
      </w:r>
      <w:r w:rsidRPr="00496D15">
        <w:rPr>
          <w:rFonts w:ascii="Arial" w:hAnsi="Arial" w:cs="Arial"/>
          <w:b/>
          <w:bCs/>
          <w:sz w:val="20"/>
          <w:lang w:val="en-GB"/>
        </w:rPr>
        <w:t>. Litigation</w:t>
      </w:r>
    </w:p>
    <w:p w14:paraId="67B3EB7B" w14:textId="77777777" w:rsidR="002745ED" w:rsidRPr="00496D15" w:rsidRDefault="002745ED" w:rsidP="00E77160">
      <w:pPr>
        <w:ind w:left="560" w:right="389" w:firstLine="7"/>
        <w:rPr>
          <w:rFonts w:ascii="Arial" w:hAnsi="Arial" w:cs="Arial"/>
          <w:b/>
          <w:sz w:val="20"/>
          <w:lang w:val="en-GB"/>
        </w:rPr>
      </w:pPr>
    </w:p>
    <w:p w14:paraId="7C5DC38B" w14:textId="77777777" w:rsidR="002745ED" w:rsidRPr="00496D15" w:rsidRDefault="002745ED" w:rsidP="00E77160">
      <w:pPr>
        <w:ind w:left="560" w:right="389" w:firstLine="7"/>
        <w:jc w:val="both"/>
        <w:rPr>
          <w:rFonts w:ascii="Arial" w:hAnsi="Arial" w:cs="Arial"/>
          <w:bCs/>
          <w:sz w:val="20"/>
          <w:lang w:val="en-GB" w:eastAsia="ca-ES"/>
        </w:rPr>
      </w:pPr>
      <w:r>
        <w:rPr>
          <w:rFonts w:ascii="Arial" w:hAnsi="Arial" w:cs="Arial"/>
          <w:bCs/>
          <w:sz w:val="20"/>
          <w:lang w:val="en-GB" w:eastAsia="ca-ES"/>
        </w:rPr>
        <w:t>The P</w:t>
      </w:r>
      <w:r w:rsidRPr="00496D15">
        <w:rPr>
          <w:rFonts w:ascii="Arial" w:hAnsi="Arial" w:cs="Arial"/>
          <w:bCs/>
          <w:sz w:val="20"/>
          <w:lang w:val="en-GB" w:eastAsia="ca-ES"/>
        </w:rPr>
        <w:t xml:space="preserve">arties undertake to resolve amicably any disagreement arising from the development or interpretation of this </w:t>
      </w:r>
      <w:r>
        <w:rPr>
          <w:rFonts w:ascii="Arial" w:hAnsi="Arial" w:cs="Arial"/>
          <w:bCs/>
          <w:sz w:val="20"/>
          <w:lang w:val="en-GB" w:eastAsia="ca-ES"/>
        </w:rPr>
        <w:t>A</w:t>
      </w:r>
      <w:r w:rsidRPr="00496D15">
        <w:rPr>
          <w:rFonts w:ascii="Arial" w:hAnsi="Arial" w:cs="Arial"/>
          <w:bCs/>
          <w:sz w:val="20"/>
          <w:lang w:val="en-GB" w:eastAsia="ca-ES"/>
        </w:rPr>
        <w:t>greement.</w:t>
      </w:r>
    </w:p>
    <w:p w14:paraId="3423A0FC" w14:textId="77777777" w:rsidR="002745ED" w:rsidRPr="00496D15" w:rsidRDefault="002745ED" w:rsidP="00E77160">
      <w:pPr>
        <w:ind w:left="560" w:right="389" w:firstLine="7"/>
        <w:jc w:val="both"/>
        <w:rPr>
          <w:rFonts w:ascii="Arial" w:hAnsi="Arial" w:cs="Arial"/>
          <w:bCs/>
          <w:sz w:val="20"/>
          <w:lang w:val="en-GB" w:eastAsia="ca-ES"/>
        </w:rPr>
      </w:pPr>
    </w:p>
    <w:p w14:paraId="55E3B631" w14:textId="77777777" w:rsidR="004146AD" w:rsidRPr="002745ED" w:rsidRDefault="002745ED" w:rsidP="00E77160">
      <w:pPr>
        <w:ind w:left="560" w:right="389" w:firstLine="7"/>
        <w:jc w:val="both"/>
        <w:rPr>
          <w:rFonts w:ascii="Arial" w:hAnsi="Arial" w:cs="Arial"/>
          <w:sz w:val="20"/>
          <w:lang w:val="en-GB"/>
        </w:rPr>
      </w:pPr>
      <w:r w:rsidRPr="00496D15">
        <w:rPr>
          <w:rFonts w:ascii="Arial" w:hAnsi="Arial" w:cs="Arial"/>
          <w:bCs/>
          <w:sz w:val="20"/>
          <w:lang w:val="en-GB" w:eastAsia="ca-ES"/>
        </w:rPr>
        <w:t>In the event that a friendly</w:t>
      </w:r>
      <w:r>
        <w:rPr>
          <w:rFonts w:ascii="Arial" w:hAnsi="Arial" w:cs="Arial"/>
          <w:bCs/>
          <w:sz w:val="20"/>
          <w:lang w:val="en-GB" w:eastAsia="ca-ES"/>
        </w:rPr>
        <w:t xml:space="preserve"> solution is not possible, the P</w:t>
      </w:r>
      <w:r w:rsidRPr="00496D15">
        <w:rPr>
          <w:rFonts w:ascii="Arial" w:hAnsi="Arial" w:cs="Arial"/>
          <w:bCs/>
          <w:sz w:val="20"/>
          <w:lang w:val="en-GB" w:eastAsia="ca-ES"/>
        </w:rPr>
        <w:t>arties expressly waive any other jurisdiction that may correspond to them and submit to the courts and tribunals of the jurisdictional jurisdiction of the city of Barcelona, so that they know and decide on the issues that may arise of this Agreement</w:t>
      </w:r>
      <w:r w:rsidR="004146AD" w:rsidRPr="002745ED">
        <w:rPr>
          <w:rFonts w:ascii="Arial" w:hAnsi="Arial" w:cs="Arial"/>
          <w:sz w:val="20"/>
          <w:lang w:val="en-GB"/>
        </w:rPr>
        <w:t>.</w:t>
      </w:r>
    </w:p>
    <w:p w14:paraId="1BD15D0E" w14:textId="77777777" w:rsidR="004146AD" w:rsidRPr="002745ED" w:rsidRDefault="004146AD" w:rsidP="00E77160">
      <w:pPr>
        <w:ind w:left="560" w:right="389" w:firstLine="7"/>
        <w:jc w:val="both"/>
        <w:rPr>
          <w:rFonts w:ascii="Arial" w:hAnsi="Arial" w:cs="Arial"/>
          <w:sz w:val="20"/>
          <w:lang w:val="en-GB"/>
        </w:rPr>
      </w:pPr>
    </w:p>
    <w:p w14:paraId="49EBA11A" w14:textId="77777777" w:rsidR="00E75CA6" w:rsidRPr="002745ED" w:rsidRDefault="00E75CA6" w:rsidP="00E77160">
      <w:pPr>
        <w:ind w:left="560" w:right="389" w:firstLine="7"/>
        <w:jc w:val="both"/>
        <w:rPr>
          <w:rFonts w:ascii="Arial" w:hAnsi="Arial" w:cs="Arial"/>
          <w:sz w:val="20"/>
          <w:lang w:val="en-GB"/>
        </w:rPr>
      </w:pPr>
    </w:p>
    <w:p w14:paraId="0A03FE1A" w14:textId="34E6464B" w:rsidR="001D2013" w:rsidRPr="002745ED" w:rsidRDefault="007C3B34" w:rsidP="00E77160">
      <w:pPr>
        <w:ind w:left="560" w:right="389" w:firstLine="7"/>
        <w:jc w:val="both"/>
        <w:rPr>
          <w:rFonts w:ascii="Arial" w:hAnsi="Arial" w:cs="Arial"/>
          <w:sz w:val="20"/>
          <w:lang w:val="en-GB"/>
        </w:rPr>
      </w:pPr>
      <w:r w:rsidRPr="007C3B34">
        <w:rPr>
          <w:rFonts w:ascii="Arial" w:hAnsi="Arial" w:cs="Arial"/>
          <w:bCs/>
          <w:sz w:val="20"/>
          <w:lang w:val="en-GB" w:eastAsia="ca-ES"/>
        </w:rPr>
        <w:t xml:space="preserve">In witness whereof, the parties sign this </w:t>
      </w:r>
      <w:r w:rsidR="00E83A3E">
        <w:rPr>
          <w:rFonts w:ascii="Arial" w:hAnsi="Arial" w:cs="Arial"/>
          <w:bCs/>
          <w:sz w:val="20"/>
          <w:lang w:val="en-GB" w:eastAsia="ca-ES"/>
        </w:rPr>
        <w:t>donation agreement</w:t>
      </w:r>
      <w:r w:rsidRPr="007C3B34">
        <w:rPr>
          <w:rFonts w:ascii="Arial" w:hAnsi="Arial" w:cs="Arial"/>
          <w:bCs/>
          <w:sz w:val="20"/>
          <w:lang w:val="en-GB" w:eastAsia="ca-ES"/>
        </w:rPr>
        <w:t xml:space="preserve"> for a single purpose.</w:t>
      </w:r>
    </w:p>
    <w:p w14:paraId="792847DF" w14:textId="77777777" w:rsidR="004146AD" w:rsidRPr="007C3B34" w:rsidRDefault="004146AD" w:rsidP="000940A8">
      <w:pPr>
        <w:ind w:right="389"/>
        <w:jc w:val="both"/>
        <w:rPr>
          <w:rFonts w:ascii="Arial" w:hAnsi="Arial" w:cs="Arial"/>
          <w:sz w:val="20"/>
          <w:lang w:val="en-GB"/>
        </w:rPr>
      </w:pPr>
    </w:p>
    <w:p w14:paraId="195A2F40" w14:textId="7E8B63C1" w:rsidR="004146AD" w:rsidRPr="007C3B34" w:rsidRDefault="004146AD" w:rsidP="00E77160">
      <w:pPr>
        <w:ind w:left="560" w:right="389" w:firstLine="7"/>
        <w:jc w:val="both"/>
        <w:rPr>
          <w:rFonts w:ascii="Arial" w:hAnsi="Arial" w:cs="Arial"/>
          <w:sz w:val="20"/>
          <w:lang w:val="en-US"/>
        </w:rPr>
      </w:pPr>
    </w:p>
    <w:tbl>
      <w:tblPr>
        <w:tblW w:w="8762" w:type="dxa"/>
        <w:tblInd w:w="560" w:type="dxa"/>
        <w:tblLook w:val="04A0" w:firstRow="1" w:lastRow="0" w:firstColumn="1" w:lastColumn="0" w:noHBand="0" w:noVBand="1"/>
      </w:tblPr>
      <w:tblGrid>
        <w:gridCol w:w="5360"/>
        <w:gridCol w:w="3402"/>
      </w:tblGrid>
      <w:tr w:rsidR="000940A8" w:rsidRPr="000B278C" w14:paraId="2D5BCF60" w14:textId="77777777" w:rsidTr="0000558D">
        <w:tc>
          <w:tcPr>
            <w:tcW w:w="5360" w:type="dxa"/>
            <w:shd w:val="clear" w:color="auto" w:fill="auto"/>
          </w:tcPr>
          <w:p w14:paraId="0CB894D8" w14:textId="3E5D1D92" w:rsidR="000940A8" w:rsidRPr="000940A8" w:rsidRDefault="000940A8" w:rsidP="000940A8">
            <w:pPr>
              <w:ind w:right="389"/>
              <w:jc w:val="both"/>
              <w:rPr>
                <w:rFonts w:ascii="Arial" w:hAnsi="Arial" w:cs="Arial"/>
                <w:sz w:val="20"/>
                <w:lang w:val="en-US"/>
              </w:rPr>
            </w:pPr>
            <w:r w:rsidRPr="000940A8">
              <w:rPr>
                <w:rFonts w:ascii="Arial" w:hAnsi="Arial" w:cs="Arial"/>
                <w:sz w:val="20"/>
                <w:lang w:val="en-US"/>
              </w:rPr>
              <w:t xml:space="preserve">The </w:t>
            </w:r>
            <w:r w:rsidR="00531BF7">
              <w:rPr>
                <w:rFonts w:ascii="Arial" w:hAnsi="Arial" w:cs="Arial"/>
                <w:sz w:val="20"/>
                <w:lang w:val="en-US"/>
              </w:rPr>
              <w:t>r</w:t>
            </w:r>
            <w:r w:rsidRPr="000940A8">
              <w:rPr>
                <w:rFonts w:ascii="Arial" w:hAnsi="Arial" w:cs="Arial"/>
                <w:sz w:val="20"/>
                <w:lang w:val="en-US"/>
              </w:rPr>
              <w:t xml:space="preserve">ector of the </w:t>
            </w:r>
            <w:proofErr w:type="spellStart"/>
            <w:r w:rsidRPr="000940A8">
              <w:rPr>
                <w:rFonts w:ascii="Arial" w:hAnsi="Arial" w:cs="Arial"/>
                <w:sz w:val="20"/>
                <w:lang w:val="en-US"/>
              </w:rPr>
              <w:t>Universi</w:t>
            </w:r>
            <w:r>
              <w:rPr>
                <w:rFonts w:ascii="Arial" w:hAnsi="Arial" w:cs="Arial"/>
                <w:sz w:val="20"/>
                <w:lang w:val="en-US"/>
              </w:rPr>
              <w:t>tat</w:t>
            </w:r>
            <w:proofErr w:type="spellEnd"/>
          </w:p>
          <w:p w14:paraId="51651D72" w14:textId="6DE1B45B" w:rsidR="000940A8" w:rsidRPr="000940A8" w:rsidRDefault="000940A8" w:rsidP="000940A8">
            <w:pPr>
              <w:ind w:right="389"/>
              <w:jc w:val="both"/>
              <w:rPr>
                <w:rFonts w:ascii="Arial" w:hAnsi="Arial" w:cs="Arial"/>
                <w:sz w:val="20"/>
                <w:lang w:val="en-US"/>
              </w:rPr>
            </w:pPr>
            <w:proofErr w:type="spellStart"/>
            <w:r w:rsidRPr="000940A8">
              <w:rPr>
                <w:rFonts w:ascii="Arial" w:hAnsi="Arial" w:cs="Arial"/>
                <w:sz w:val="20"/>
                <w:lang w:val="en-US"/>
              </w:rPr>
              <w:t>Politècnica</w:t>
            </w:r>
            <w:proofErr w:type="spellEnd"/>
            <w:r w:rsidRPr="000940A8">
              <w:rPr>
                <w:rFonts w:ascii="Arial" w:hAnsi="Arial" w:cs="Arial"/>
                <w:sz w:val="20"/>
                <w:lang w:val="en-US"/>
              </w:rPr>
              <w:t xml:space="preserve"> de Catalunya</w:t>
            </w:r>
          </w:p>
          <w:p w14:paraId="2F2790C2" w14:textId="77777777" w:rsidR="000940A8" w:rsidRDefault="000940A8" w:rsidP="0000558D">
            <w:pPr>
              <w:ind w:right="389"/>
              <w:jc w:val="both"/>
              <w:rPr>
                <w:rFonts w:ascii="Arial" w:hAnsi="Arial" w:cs="Arial"/>
                <w:sz w:val="20"/>
              </w:rPr>
            </w:pPr>
          </w:p>
          <w:p w14:paraId="1BE91D00" w14:textId="77777777" w:rsidR="000940A8" w:rsidRDefault="000940A8" w:rsidP="0000558D">
            <w:pPr>
              <w:ind w:right="389"/>
              <w:jc w:val="both"/>
              <w:rPr>
                <w:rFonts w:ascii="Arial" w:hAnsi="Arial" w:cs="Arial"/>
                <w:sz w:val="20"/>
              </w:rPr>
            </w:pPr>
          </w:p>
          <w:p w14:paraId="590A3728" w14:textId="77777777" w:rsidR="000940A8" w:rsidRDefault="000940A8" w:rsidP="0000558D">
            <w:pPr>
              <w:ind w:right="389"/>
              <w:jc w:val="both"/>
              <w:rPr>
                <w:rFonts w:ascii="Arial" w:hAnsi="Arial" w:cs="Arial"/>
                <w:sz w:val="20"/>
              </w:rPr>
            </w:pPr>
          </w:p>
          <w:p w14:paraId="77F2CF2C" w14:textId="77777777" w:rsidR="000940A8" w:rsidRDefault="000940A8" w:rsidP="0000558D">
            <w:pPr>
              <w:ind w:right="389"/>
              <w:jc w:val="both"/>
              <w:rPr>
                <w:rFonts w:ascii="Arial" w:hAnsi="Arial" w:cs="Arial"/>
                <w:sz w:val="20"/>
              </w:rPr>
            </w:pPr>
          </w:p>
          <w:p w14:paraId="3902BC6D" w14:textId="77777777" w:rsidR="000940A8" w:rsidRDefault="000940A8" w:rsidP="0000558D">
            <w:pPr>
              <w:ind w:right="389"/>
              <w:jc w:val="both"/>
              <w:rPr>
                <w:rFonts w:ascii="Arial" w:hAnsi="Arial" w:cs="Arial"/>
                <w:sz w:val="20"/>
              </w:rPr>
            </w:pPr>
          </w:p>
          <w:p w14:paraId="39037BBD" w14:textId="77777777" w:rsidR="000940A8" w:rsidRPr="000B278C" w:rsidRDefault="000940A8" w:rsidP="0000558D">
            <w:pPr>
              <w:ind w:right="389"/>
              <w:jc w:val="both"/>
              <w:rPr>
                <w:rFonts w:ascii="Arial" w:hAnsi="Arial" w:cs="Arial"/>
                <w:sz w:val="20"/>
              </w:rPr>
            </w:pPr>
          </w:p>
        </w:tc>
        <w:tc>
          <w:tcPr>
            <w:tcW w:w="3402" w:type="dxa"/>
            <w:shd w:val="clear" w:color="auto" w:fill="auto"/>
          </w:tcPr>
          <w:p w14:paraId="55AEC8D7" w14:textId="77777777" w:rsidR="000940A8" w:rsidRPr="000B278C" w:rsidRDefault="000940A8" w:rsidP="0000558D">
            <w:pPr>
              <w:tabs>
                <w:tab w:val="left" w:pos="3152"/>
              </w:tabs>
              <w:ind w:right="389"/>
              <w:jc w:val="both"/>
              <w:rPr>
                <w:rFonts w:ascii="Arial" w:hAnsi="Arial" w:cs="Arial"/>
                <w:sz w:val="20"/>
              </w:rPr>
            </w:pPr>
            <w:proofErr w:type="spellStart"/>
            <w:r w:rsidRPr="005553A2">
              <w:rPr>
                <w:rFonts w:ascii="Arial" w:hAnsi="Arial" w:cs="Arial"/>
                <w:sz w:val="20"/>
                <w:lang w:val="es-ES"/>
              </w:rPr>
              <w:t>N</w:t>
            </w:r>
            <w:r>
              <w:rPr>
                <w:rFonts w:ascii="Arial" w:hAnsi="Arial" w:cs="Arial"/>
                <w:sz w:val="20"/>
                <w:lang w:val="es-ES"/>
              </w:rPr>
              <w:t>a</w:t>
            </w:r>
            <w:r w:rsidRPr="005553A2">
              <w:rPr>
                <w:rFonts w:ascii="Arial" w:hAnsi="Arial" w:cs="Arial"/>
                <w:sz w:val="20"/>
                <w:lang w:val="es-ES"/>
              </w:rPr>
              <w:t>m</w:t>
            </w:r>
            <w:r>
              <w:rPr>
                <w:rFonts w:ascii="Arial" w:hAnsi="Arial" w:cs="Arial"/>
                <w:sz w:val="20"/>
                <w:lang w:val="es-ES"/>
              </w:rPr>
              <w:t>e</w:t>
            </w:r>
            <w:proofErr w:type="spellEnd"/>
            <w:r>
              <w:rPr>
                <w:rFonts w:ascii="Arial" w:hAnsi="Arial" w:cs="Arial"/>
                <w:sz w:val="20"/>
                <w:lang w:val="es-ES"/>
              </w:rPr>
              <w:t xml:space="preserve"> </w:t>
            </w:r>
            <w:proofErr w:type="spellStart"/>
            <w:r>
              <w:rPr>
                <w:rFonts w:ascii="Arial" w:hAnsi="Arial" w:cs="Arial"/>
                <w:sz w:val="20"/>
                <w:lang w:val="es-ES"/>
              </w:rPr>
              <w:t>of</w:t>
            </w:r>
            <w:proofErr w:type="spellEnd"/>
            <w:r>
              <w:rPr>
                <w:rFonts w:ascii="Arial" w:hAnsi="Arial" w:cs="Arial"/>
                <w:sz w:val="20"/>
                <w:lang w:val="es-ES"/>
              </w:rPr>
              <w:t xml:space="preserve"> the </w:t>
            </w:r>
            <w:proofErr w:type="spellStart"/>
            <w:r>
              <w:rPr>
                <w:rFonts w:ascii="Arial" w:hAnsi="Arial" w:cs="Arial"/>
                <w:sz w:val="20"/>
                <w:lang w:val="es-ES"/>
              </w:rPr>
              <w:t>Entity</w:t>
            </w:r>
            <w:proofErr w:type="spellEnd"/>
            <w:r w:rsidRPr="000B278C">
              <w:rPr>
                <w:rFonts w:ascii="Arial" w:hAnsi="Arial" w:cs="Arial"/>
                <w:sz w:val="20"/>
              </w:rPr>
              <w:t xml:space="preserve"> </w:t>
            </w:r>
          </w:p>
        </w:tc>
      </w:tr>
      <w:tr w:rsidR="000940A8" w:rsidRPr="000B278C" w14:paraId="5EF816CD" w14:textId="77777777" w:rsidTr="0000558D">
        <w:tc>
          <w:tcPr>
            <w:tcW w:w="5360" w:type="dxa"/>
            <w:shd w:val="clear" w:color="auto" w:fill="auto"/>
          </w:tcPr>
          <w:p w14:paraId="362F659A" w14:textId="77777777" w:rsidR="000940A8" w:rsidRPr="00AA0574" w:rsidRDefault="000940A8" w:rsidP="0000558D">
            <w:pPr>
              <w:ind w:right="389"/>
              <w:jc w:val="both"/>
              <w:rPr>
                <w:rFonts w:ascii="Arial" w:hAnsi="Arial" w:cs="Arial"/>
                <w:sz w:val="20"/>
              </w:rPr>
            </w:pPr>
            <w:r w:rsidRPr="00AA0574">
              <w:rPr>
                <w:rFonts w:ascii="Arial" w:hAnsi="Arial" w:cs="Arial"/>
                <w:sz w:val="20"/>
              </w:rPr>
              <w:t xml:space="preserve">Prof. Francesc Torres </w:t>
            </w:r>
          </w:p>
          <w:p w14:paraId="5359829C" w14:textId="77777777" w:rsidR="000940A8" w:rsidRPr="000B278C" w:rsidRDefault="000940A8" w:rsidP="0000558D">
            <w:pPr>
              <w:ind w:right="389"/>
              <w:jc w:val="both"/>
              <w:rPr>
                <w:rFonts w:ascii="Arial" w:hAnsi="Arial" w:cs="Arial"/>
                <w:sz w:val="20"/>
              </w:rPr>
            </w:pPr>
          </w:p>
        </w:tc>
        <w:tc>
          <w:tcPr>
            <w:tcW w:w="3402" w:type="dxa"/>
            <w:shd w:val="clear" w:color="auto" w:fill="auto"/>
          </w:tcPr>
          <w:p w14:paraId="2BF48752" w14:textId="77777777" w:rsidR="000940A8" w:rsidRPr="000B278C" w:rsidRDefault="000940A8" w:rsidP="0000558D">
            <w:pPr>
              <w:ind w:right="389"/>
              <w:jc w:val="both"/>
              <w:rPr>
                <w:rFonts w:ascii="Arial" w:hAnsi="Arial" w:cs="Arial"/>
                <w:sz w:val="20"/>
              </w:rPr>
            </w:pPr>
            <w:r w:rsidRPr="00173FD1">
              <w:rPr>
                <w:rFonts w:ascii="Arial" w:hAnsi="Arial" w:cs="Arial"/>
                <w:sz w:val="20"/>
              </w:rPr>
              <w:t>Mr. /Ms</w:t>
            </w:r>
            <w:r w:rsidRPr="000B278C">
              <w:rPr>
                <w:rFonts w:ascii="Arial" w:hAnsi="Arial" w:cs="Arial"/>
                <w:sz w:val="20"/>
              </w:rPr>
              <w:t xml:space="preserve"> </w:t>
            </w:r>
          </w:p>
        </w:tc>
      </w:tr>
    </w:tbl>
    <w:p w14:paraId="447ED95A" w14:textId="77777777" w:rsidR="000940A8" w:rsidRPr="005553A2" w:rsidRDefault="000940A8" w:rsidP="00E77160">
      <w:pPr>
        <w:ind w:left="560" w:right="389" w:firstLine="7"/>
        <w:jc w:val="both"/>
        <w:rPr>
          <w:rFonts w:ascii="Arial" w:hAnsi="Arial" w:cs="Arial"/>
          <w:sz w:val="20"/>
          <w:lang w:val="es-ES"/>
        </w:rPr>
      </w:pPr>
    </w:p>
    <w:sectPr w:rsidR="000940A8" w:rsidRPr="005553A2">
      <w:headerReference w:type="default" r:id="rId7"/>
      <w:footerReference w:type="even" r:id="rId8"/>
      <w:footerReference w:type="default" r:id="rId9"/>
      <w:pgSz w:w="11900" w:h="16820"/>
      <w:pgMar w:top="1418" w:right="1134" w:bottom="1196"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EA5D" w14:textId="77777777" w:rsidR="00F93744" w:rsidRDefault="00F93744">
      <w:r>
        <w:separator/>
      </w:r>
    </w:p>
  </w:endnote>
  <w:endnote w:type="continuationSeparator" w:id="0">
    <w:p w14:paraId="61094760" w14:textId="77777777" w:rsidR="00F93744" w:rsidRDefault="00F9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7E11"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61563" w14:textId="77777777" w:rsidR="005931C7" w:rsidRDefault="005931C7" w:rsidP="0059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2509"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276">
      <w:rPr>
        <w:rStyle w:val="PageNumber"/>
        <w:noProof/>
      </w:rPr>
      <w:t>3</w:t>
    </w:r>
    <w:r>
      <w:rPr>
        <w:rStyle w:val="PageNumber"/>
      </w:rPr>
      <w:fldChar w:fldCharType="end"/>
    </w:r>
  </w:p>
  <w:p w14:paraId="3D249A71" w14:textId="77777777" w:rsidR="005931C7" w:rsidRDefault="005931C7" w:rsidP="005931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59D5" w14:textId="77777777" w:rsidR="00F93744" w:rsidRDefault="00F93744">
      <w:r>
        <w:separator/>
      </w:r>
    </w:p>
  </w:footnote>
  <w:footnote w:type="continuationSeparator" w:id="0">
    <w:p w14:paraId="3C73F399" w14:textId="77777777" w:rsidR="00F93744" w:rsidRDefault="00F93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856F3A" w:rsidRPr="00856F3A" w14:paraId="70B0B078" w14:textId="77777777" w:rsidTr="004B5A94">
      <w:tc>
        <w:tcPr>
          <w:tcW w:w="4218" w:type="dxa"/>
          <w:shd w:val="clear" w:color="auto" w:fill="auto"/>
        </w:tcPr>
        <w:p w14:paraId="664E35CE" w14:textId="0288D79F" w:rsidR="00856F3A" w:rsidRPr="00856F3A" w:rsidRDefault="00856F3A" w:rsidP="00856F3A">
          <w:pPr>
            <w:tabs>
              <w:tab w:val="center" w:pos="4252"/>
              <w:tab w:val="right" w:pos="8504"/>
            </w:tabs>
            <w:overflowPunct w:val="0"/>
            <w:autoSpaceDE w:val="0"/>
            <w:autoSpaceDN w:val="0"/>
            <w:adjustRightInd w:val="0"/>
            <w:jc w:val="both"/>
            <w:textAlignment w:val="baseline"/>
          </w:pPr>
        </w:p>
      </w:tc>
      <w:tc>
        <w:tcPr>
          <w:tcW w:w="1276" w:type="dxa"/>
          <w:shd w:val="clear" w:color="auto" w:fill="auto"/>
        </w:tcPr>
        <w:p w14:paraId="617308CF" w14:textId="77777777" w:rsidR="00856F3A" w:rsidRPr="00856F3A" w:rsidRDefault="00856F3A" w:rsidP="00856F3A">
          <w:pPr>
            <w:tabs>
              <w:tab w:val="center" w:pos="4252"/>
              <w:tab w:val="right" w:pos="8504"/>
            </w:tabs>
            <w:overflowPunct w:val="0"/>
            <w:autoSpaceDE w:val="0"/>
            <w:autoSpaceDN w:val="0"/>
            <w:adjustRightInd w:val="0"/>
            <w:textAlignment w:val="baseline"/>
          </w:pPr>
        </w:p>
      </w:tc>
      <w:tc>
        <w:tcPr>
          <w:tcW w:w="3544" w:type="dxa"/>
          <w:shd w:val="clear" w:color="auto" w:fill="auto"/>
        </w:tcPr>
        <w:p w14:paraId="1525D966"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color w:val="A6A6A6"/>
            </w:rPr>
          </w:pPr>
        </w:p>
        <w:p w14:paraId="6811DC9E"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rFonts w:ascii="Calibri" w:hAnsi="Calibri" w:cs="Calibri"/>
              <w:color w:val="A6A6A6"/>
            </w:rPr>
          </w:pPr>
          <w:r w:rsidRPr="00856F3A">
            <w:rPr>
              <w:rFonts w:ascii="Calibri" w:hAnsi="Calibri" w:cs="Calibri"/>
              <w:color w:val="A6A6A6"/>
            </w:rPr>
            <w:t>Logotip/marca</w:t>
          </w:r>
        </w:p>
        <w:p w14:paraId="10498CF1"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rFonts w:ascii="Calibri" w:hAnsi="Calibri" w:cs="Calibri"/>
              <w:color w:val="A6A6A6"/>
            </w:rPr>
          </w:pPr>
          <w:r w:rsidRPr="00856F3A">
            <w:rPr>
              <w:rFonts w:ascii="Calibri" w:hAnsi="Calibri" w:cs="Calibri"/>
              <w:color w:val="A6A6A6"/>
            </w:rPr>
            <w:t>de l’entitat contractant</w:t>
          </w:r>
        </w:p>
      </w:tc>
    </w:tr>
  </w:tbl>
  <w:p w14:paraId="456EF144" w14:textId="56C49580" w:rsidR="00856F3A" w:rsidRDefault="00E83A3E">
    <w:pPr>
      <w:pStyle w:val="Header"/>
    </w:pPr>
    <w:r>
      <w:rPr>
        <w:noProof/>
      </w:rPr>
      <w:drawing>
        <wp:anchor distT="0" distB="0" distL="114300" distR="114300" simplePos="0" relativeHeight="251657728" behindDoc="0" locked="0" layoutInCell="1" allowOverlap="1" wp14:anchorId="63B0249F" wp14:editId="27C8BBAD">
          <wp:simplePos x="0" y="0"/>
          <wp:positionH relativeFrom="column">
            <wp:posOffset>276918</wp:posOffset>
          </wp:positionH>
          <wp:positionV relativeFrom="paragraph">
            <wp:posOffset>-644525</wp:posOffset>
          </wp:positionV>
          <wp:extent cx="2350770" cy="704850"/>
          <wp:effectExtent l="0" t="0" r="0" b="0"/>
          <wp:wrapNone/>
          <wp:docPr id="1"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4B4"/>
    <w:multiLevelType w:val="hybridMultilevel"/>
    <w:tmpl w:val="C1929D0E"/>
    <w:lvl w:ilvl="0" w:tplc="04030017">
      <w:start w:val="1"/>
      <w:numFmt w:val="lowerLetter"/>
      <w:lvlText w:val="%1)"/>
      <w:lvlJc w:val="left"/>
      <w:pPr>
        <w:ind w:left="1425" w:hanging="360"/>
      </w:pPr>
    </w:lvl>
    <w:lvl w:ilvl="1" w:tplc="04030019" w:tentative="1">
      <w:start w:val="1"/>
      <w:numFmt w:val="lowerLetter"/>
      <w:lvlText w:val="%2."/>
      <w:lvlJc w:val="left"/>
      <w:pPr>
        <w:ind w:left="2145" w:hanging="360"/>
      </w:pPr>
    </w:lvl>
    <w:lvl w:ilvl="2" w:tplc="0403001B" w:tentative="1">
      <w:start w:val="1"/>
      <w:numFmt w:val="lowerRoman"/>
      <w:lvlText w:val="%3."/>
      <w:lvlJc w:val="right"/>
      <w:pPr>
        <w:ind w:left="2865" w:hanging="180"/>
      </w:pPr>
    </w:lvl>
    <w:lvl w:ilvl="3" w:tplc="0403000F" w:tentative="1">
      <w:start w:val="1"/>
      <w:numFmt w:val="decimal"/>
      <w:lvlText w:val="%4."/>
      <w:lvlJc w:val="left"/>
      <w:pPr>
        <w:ind w:left="3585" w:hanging="360"/>
      </w:pPr>
    </w:lvl>
    <w:lvl w:ilvl="4" w:tplc="04030019" w:tentative="1">
      <w:start w:val="1"/>
      <w:numFmt w:val="lowerLetter"/>
      <w:lvlText w:val="%5."/>
      <w:lvlJc w:val="left"/>
      <w:pPr>
        <w:ind w:left="4305" w:hanging="360"/>
      </w:pPr>
    </w:lvl>
    <w:lvl w:ilvl="5" w:tplc="0403001B" w:tentative="1">
      <w:start w:val="1"/>
      <w:numFmt w:val="lowerRoman"/>
      <w:lvlText w:val="%6."/>
      <w:lvlJc w:val="right"/>
      <w:pPr>
        <w:ind w:left="5025" w:hanging="180"/>
      </w:pPr>
    </w:lvl>
    <w:lvl w:ilvl="6" w:tplc="0403000F" w:tentative="1">
      <w:start w:val="1"/>
      <w:numFmt w:val="decimal"/>
      <w:lvlText w:val="%7."/>
      <w:lvlJc w:val="left"/>
      <w:pPr>
        <w:ind w:left="5745" w:hanging="360"/>
      </w:pPr>
    </w:lvl>
    <w:lvl w:ilvl="7" w:tplc="04030019" w:tentative="1">
      <w:start w:val="1"/>
      <w:numFmt w:val="lowerLetter"/>
      <w:lvlText w:val="%8."/>
      <w:lvlJc w:val="left"/>
      <w:pPr>
        <w:ind w:left="6465" w:hanging="360"/>
      </w:pPr>
    </w:lvl>
    <w:lvl w:ilvl="8" w:tplc="0403001B" w:tentative="1">
      <w:start w:val="1"/>
      <w:numFmt w:val="lowerRoman"/>
      <w:lvlText w:val="%9."/>
      <w:lvlJc w:val="right"/>
      <w:pPr>
        <w:ind w:left="7185" w:hanging="180"/>
      </w:pPr>
    </w:lvl>
  </w:abstractNum>
  <w:abstractNum w:abstractNumId="1" w15:restartNumberingAfterBreak="0">
    <w:nsid w:val="082C2615"/>
    <w:multiLevelType w:val="multilevel"/>
    <w:tmpl w:val="680A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cs="Arial" w:hint="default"/>
      </w:rPr>
    </w:lvl>
    <w:lvl w:ilvl="1" w:tplc="0C0A0003" w:tentative="1">
      <w:start w:val="1"/>
      <w:numFmt w:val="bullet"/>
      <w:lvlText w:val="o"/>
      <w:lvlJc w:val="left"/>
      <w:pPr>
        <w:tabs>
          <w:tab w:val="num" w:pos="1790"/>
        </w:tabs>
        <w:ind w:left="1790" w:hanging="360"/>
      </w:pPr>
      <w:rPr>
        <w:rFonts w:ascii="Courier New" w:hAnsi="Courier New" w:cs="Courier New" w:hint="default"/>
      </w:rPr>
    </w:lvl>
    <w:lvl w:ilvl="2" w:tplc="0C0A0005" w:tentative="1">
      <w:start w:val="1"/>
      <w:numFmt w:val="bullet"/>
      <w:lvlText w:val=""/>
      <w:lvlJc w:val="left"/>
      <w:pPr>
        <w:tabs>
          <w:tab w:val="num" w:pos="2510"/>
        </w:tabs>
        <w:ind w:left="2510" w:hanging="360"/>
      </w:pPr>
      <w:rPr>
        <w:rFonts w:ascii="Wingdings" w:hAnsi="Wingdings" w:hint="default"/>
      </w:rPr>
    </w:lvl>
    <w:lvl w:ilvl="3" w:tplc="0C0A0001" w:tentative="1">
      <w:start w:val="1"/>
      <w:numFmt w:val="bullet"/>
      <w:lvlText w:val=""/>
      <w:lvlJc w:val="left"/>
      <w:pPr>
        <w:tabs>
          <w:tab w:val="num" w:pos="3230"/>
        </w:tabs>
        <w:ind w:left="3230" w:hanging="360"/>
      </w:pPr>
      <w:rPr>
        <w:rFonts w:ascii="Symbol" w:hAnsi="Symbol" w:hint="default"/>
      </w:rPr>
    </w:lvl>
    <w:lvl w:ilvl="4" w:tplc="0C0A0003" w:tentative="1">
      <w:start w:val="1"/>
      <w:numFmt w:val="bullet"/>
      <w:lvlText w:val="o"/>
      <w:lvlJc w:val="left"/>
      <w:pPr>
        <w:tabs>
          <w:tab w:val="num" w:pos="3950"/>
        </w:tabs>
        <w:ind w:left="3950" w:hanging="360"/>
      </w:pPr>
      <w:rPr>
        <w:rFonts w:ascii="Courier New" w:hAnsi="Courier New" w:cs="Courier New" w:hint="default"/>
      </w:rPr>
    </w:lvl>
    <w:lvl w:ilvl="5" w:tplc="0C0A0005" w:tentative="1">
      <w:start w:val="1"/>
      <w:numFmt w:val="bullet"/>
      <w:lvlText w:val=""/>
      <w:lvlJc w:val="left"/>
      <w:pPr>
        <w:tabs>
          <w:tab w:val="num" w:pos="4670"/>
        </w:tabs>
        <w:ind w:left="4670" w:hanging="360"/>
      </w:pPr>
      <w:rPr>
        <w:rFonts w:ascii="Wingdings" w:hAnsi="Wingdings" w:hint="default"/>
      </w:rPr>
    </w:lvl>
    <w:lvl w:ilvl="6" w:tplc="0C0A0001" w:tentative="1">
      <w:start w:val="1"/>
      <w:numFmt w:val="bullet"/>
      <w:lvlText w:val=""/>
      <w:lvlJc w:val="left"/>
      <w:pPr>
        <w:tabs>
          <w:tab w:val="num" w:pos="5390"/>
        </w:tabs>
        <w:ind w:left="5390" w:hanging="360"/>
      </w:pPr>
      <w:rPr>
        <w:rFonts w:ascii="Symbol" w:hAnsi="Symbol" w:hint="default"/>
      </w:rPr>
    </w:lvl>
    <w:lvl w:ilvl="7" w:tplc="0C0A0003" w:tentative="1">
      <w:start w:val="1"/>
      <w:numFmt w:val="bullet"/>
      <w:lvlText w:val="o"/>
      <w:lvlJc w:val="left"/>
      <w:pPr>
        <w:tabs>
          <w:tab w:val="num" w:pos="6110"/>
        </w:tabs>
        <w:ind w:left="6110" w:hanging="360"/>
      </w:pPr>
      <w:rPr>
        <w:rFonts w:ascii="Courier New" w:hAnsi="Courier New" w:cs="Courier New" w:hint="default"/>
      </w:rPr>
    </w:lvl>
    <w:lvl w:ilvl="8" w:tplc="0C0A0005" w:tentative="1">
      <w:start w:val="1"/>
      <w:numFmt w:val="bullet"/>
      <w:lvlText w:val=""/>
      <w:lvlJc w:val="left"/>
      <w:pPr>
        <w:tabs>
          <w:tab w:val="num" w:pos="6830"/>
        </w:tabs>
        <w:ind w:left="6830" w:hanging="360"/>
      </w:pPr>
      <w:rPr>
        <w:rFonts w:ascii="Wingdings" w:hAnsi="Wingdings" w:hint="default"/>
      </w:rPr>
    </w:lvl>
  </w:abstractNum>
  <w:abstractNum w:abstractNumId="3" w15:restartNumberingAfterBreak="0">
    <w:nsid w:val="0D175E10"/>
    <w:multiLevelType w:val="hybridMultilevel"/>
    <w:tmpl w:val="17CEB450"/>
    <w:lvl w:ilvl="0" w:tplc="8DEAC304">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4" w15:restartNumberingAfterBreak="0">
    <w:nsid w:val="0DA17F96"/>
    <w:multiLevelType w:val="hybridMultilevel"/>
    <w:tmpl w:val="B1F0C0FC"/>
    <w:lvl w:ilvl="0" w:tplc="A27E2C1C">
      <w:numFmt w:val="bullet"/>
      <w:lvlText w:val="-"/>
      <w:lvlJc w:val="left"/>
      <w:pPr>
        <w:tabs>
          <w:tab w:val="num" w:pos="2398"/>
        </w:tabs>
        <w:ind w:left="2398" w:hanging="360"/>
      </w:pPr>
      <w:rPr>
        <w:rFonts w:ascii="Arial" w:eastAsia="Times New Roman" w:hAnsi="Arial" w:cs="Arial" w:hint="default"/>
      </w:rPr>
    </w:lvl>
    <w:lvl w:ilvl="1" w:tplc="04030003" w:tentative="1">
      <w:start w:val="1"/>
      <w:numFmt w:val="bullet"/>
      <w:lvlText w:val="o"/>
      <w:lvlJc w:val="left"/>
      <w:pPr>
        <w:tabs>
          <w:tab w:val="num" w:pos="3118"/>
        </w:tabs>
        <w:ind w:left="3118" w:hanging="360"/>
      </w:pPr>
      <w:rPr>
        <w:rFonts w:ascii="Courier New" w:hAnsi="Courier New" w:cs="Courier New" w:hint="default"/>
      </w:rPr>
    </w:lvl>
    <w:lvl w:ilvl="2" w:tplc="04030005" w:tentative="1">
      <w:start w:val="1"/>
      <w:numFmt w:val="bullet"/>
      <w:lvlText w:val=""/>
      <w:lvlJc w:val="left"/>
      <w:pPr>
        <w:tabs>
          <w:tab w:val="num" w:pos="3838"/>
        </w:tabs>
        <w:ind w:left="3838" w:hanging="360"/>
      </w:pPr>
      <w:rPr>
        <w:rFonts w:ascii="Wingdings" w:hAnsi="Wingdings" w:hint="default"/>
      </w:rPr>
    </w:lvl>
    <w:lvl w:ilvl="3" w:tplc="04030001" w:tentative="1">
      <w:start w:val="1"/>
      <w:numFmt w:val="bullet"/>
      <w:lvlText w:val=""/>
      <w:lvlJc w:val="left"/>
      <w:pPr>
        <w:tabs>
          <w:tab w:val="num" w:pos="4558"/>
        </w:tabs>
        <w:ind w:left="4558" w:hanging="360"/>
      </w:pPr>
      <w:rPr>
        <w:rFonts w:ascii="Symbol" w:hAnsi="Symbol" w:hint="default"/>
      </w:rPr>
    </w:lvl>
    <w:lvl w:ilvl="4" w:tplc="04030003" w:tentative="1">
      <w:start w:val="1"/>
      <w:numFmt w:val="bullet"/>
      <w:lvlText w:val="o"/>
      <w:lvlJc w:val="left"/>
      <w:pPr>
        <w:tabs>
          <w:tab w:val="num" w:pos="5278"/>
        </w:tabs>
        <w:ind w:left="5278" w:hanging="360"/>
      </w:pPr>
      <w:rPr>
        <w:rFonts w:ascii="Courier New" w:hAnsi="Courier New" w:cs="Courier New" w:hint="default"/>
      </w:rPr>
    </w:lvl>
    <w:lvl w:ilvl="5" w:tplc="04030005" w:tentative="1">
      <w:start w:val="1"/>
      <w:numFmt w:val="bullet"/>
      <w:lvlText w:val=""/>
      <w:lvlJc w:val="left"/>
      <w:pPr>
        <w:tabs>
          <w:tab w:val="num" w:pos="5998"/>
        </w:tabs>
        <w:ind w:left="5998" w:hanging="360"/>
      </w:pPr>
      <w:rPr>
        <w:rFonts w:ascii="Wingdings" w:hAnsi="Wingdings" w:hint="default"/>
      </w:rPr>
    </w:lvl>
    <w:lvl w:ilvl="6" w:tplc="04030001" w:tentative="1">
      <w:start w:val="1"/>
      <w:numFmt w:val="bullet"/>
      <w:lvlText w:val=""/>
      <w:lvlJc w:val="left"/>
      <w:pPr>
        <w:tabs>
          <w:tab w:val="num" w:pos="6718"/>
        </w:tabs>
        <w:ind w:left="6718" w:hanging="360"/>
      </w:pPr>
      <w:rPr>
        <w:rFonts w:ascii="Symbol" w:hAnsi="Symbol" w:hint="default"/>
      </w:rPr>
    </w:lvl>
    <w:lvl w:ilvl="7" w:tplc="04030003" w:tentative="1">
      <w:start w:val="1"/>
      <w:numFmt w:val="bullet"/>
      <w:lvlText w:val="o"/>
      <w:lvlJc w:val="left"/>
      <w:pPr>
        <w:tabs>
          <w:tab w:val="num" w:pos="7438"/>
        </w:tabs>
        <w:ind w:left="7438" w:hanging="360"/>
      </w:pPr>
      <w:rPr>
        <w:rFonts w:ascii="Courier New" w:hAnsi="Courier New" w:cs="Courier New" w:hint="default"/>
      </w:rPr>
    </w:lvl>
    <w:lvl w:ilvl="8" w:tplc="04030005" w:tentative="1">
      <w:start w:val="1"/>
      <w:numFmt w:val="bullet"/>
      <w:lvlText w:val=""/>
      <w:lvlJc w:val="left"/>
      <w:pPr>
        <w:tabs>
          <w:tab w:val="num" w:pos="8158"/>
        </w:tabs>
        <w:ind w:left="8158" w:hanging="360"/>
      </w:pPr>
      <w:rPr>
        <w:rFonts w:ascii="Wingdings" w:hAnsi="Wingdings" w:hint="default"/>
      </w:rPr>
    </w:lvl>
  </w:abstractNum>
  <w:abstractNum w:abstractNumId="5" w15:restartNumberingAfterBreak="0">
    <w:nsid w:val="181510DE"/>
    <w:multiLevelType w:val="hybridMultilevel"/>
    <w:tmpl w:val="6A0AA204"/>
    <w:lvl w:ilvl="0" w:tplc="A27E2C1C">
      <w:numFmt w:val="bullet"/>
      <w:lvlText w:val="-"/>
      <w:lvlJc w:val="left"/>
      <w:pPr>
        <w:ind w:left="3600" w:hanging="360"/>
      </w:pPr>
      <w:rPr>
        <w:rFonts w:ascii="Arial" w:eastAsia="Times New Roman" w:hAnsi="Arial" w:cs="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6" w15:restartNumberingAfterBreak="0">
    <w:nsid w:val="187A46C4"/>
    <w:multiLevelType w:val="hybridMultilevel"/>
    <w:tmpl w:val="27C2919C"/>
    <w:lvl w:ilvl="0" w:tplc="6B16915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1B93A16"/>
    <w:multiLevelType w:val="hybridMultilevel"/>
    <w:tmpl w:val="53A69CAC"/>
    <w:lvl w:ilvl="0" w:tplc="A27E2C1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1E717F4"/>
    <w:multiLevelType w:val="hybridMultilevel"/>
    <w:tmpl w:val="F52AE048"/>
    <w:lvl w:ilvl="0" w:tplc="023AB54E">
      <w:start w:val="1"/>
      <w:numFmt w:val="upperRoman"/>
      <w:lvlText w:val="%1."/>
      <w:lvlJc w:val="left"/>
      <w:pPr>
        <w:ind w:left="1425" w:hanging="72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9" w15:restartNumberingAfterBreak="0">
    <w:nsid w:val="42C70C78"/>
    <w:multiLevelType w:val="hybridMultilevel"/>
    <w:tmpl w:val="5E602194"/>
    <w:lvl w:ilvl="0" w:tplc="B78E6BD2">
      <w:start w:val="1"/>
      <w:numFmt w:val="upperRoman"/>
      <w:lvlText w:val="%1."/>
      <w:lvlJc w:val="left"/>
      <w:pPr>
        <w:ind w:left="2563" w:hanging="720"/>
      </w:pPr>
      <w:rPr>
        <w:rFonts w:hint="default"/>
        <w:color w:val="auto"/>
        <w:sz w:val="20"/>
      </w:rPr>
    </w:lvl>
    <w:lvl w:ilvl="1" w:tplc="04030019" w:tentative="1">
      <w:start w:val="1"/>
      <w:numFmt w:val="lowerLetter"/>
      <w:lvlText w:val="%2."/>
      <w:lvlJc w:val="left"/>
      <w:pPr>
        <w:ind w:left="2923" w:hanging="360"/>
      </w:pPr>
    </w:lvl>
    <w:lvl w:ilvl="2" w:tplc="0403001B" w:tentative="1">
      <w:start w:val="1"/>
      <w:numFmt w:val="lowerRoman"/>
      <w:lvlText w:val="%3."/>
      <w:lvlJc w:val="right"/>
      <w:pPr>
        <w:ind w:left="3643" w:hanging="180"/>
      </w:pPr>
    </w:lvl>
    <w:lvl w:ilvl="3" w:tplc="0403000F" w:tentative="1">
      <w:start w:val="1"/>
      <w:numFmt w:val="decimal"/>
      <w:lvlText w:val="%4."/>
      <w:lvlJc w:val="left"/>
      <w:pPr>
        <w:ind w:left="4363" w:hanging="360"/>
      </w:pPr>
    </w:lvl>
    <w:lvl w:ilvl="4" w:tplc="04030019" w:tentative="1">
      <w:start w:val="1"/>
      <w:numFmt w:val="lowerLetter"/>
      <w:lvlText w:val="%5."/>
      <w:lvlJc w:val="left"/>
      <w:pPr>
        <w:ind w:left="5083" w:hanging="360"/>
      </w:pPr>
    </w:lvl>
    <w:lvl w:ilvl="5" w:tplc="0403001B" w:tentative="1">
      <w:start w:val="1"/>
      <w:numFmt w:val="lowerRoman"/>
      <w:lvlText w:val="%6."/>
      <w:lvlJc w:val="right"/>
      <w:pPr>
        <w:ind w:left="5803" w:hanging="180"/>
      </w:pPr>
    </w:lvl>
    <w:lvl w:ilvl="6" w:tplc="0403000F" w:tentative="1">
      <w:start w:val="1"/>
      <w:numFmt w:val="decimal"/>
      <w:lvlText w:val="%7."/>
      <w:lvlJc w:val="left"/>
      <w:pPr>
        <w:ind w:left="6523" w:hanging="360"/>
      </w:pPr>
    </w:lvl>
    <w:lvl w:ilvl="7" w:tplc="04030019" w:tentative="1">
      <w:start w:val="1"/>
      <w:numFmt w:val="lowerLetter"/>
      <w:lvlText w:val="%8."/>
      <w:lvlJc w:val="left"/>
      <w:pPr>
        <w:ind w:left="7243" w:hanging="360"/>
      </w:pPr>
    </w:lvl>
    <w:lvl w:ilvl="8" w:tplc="0403001B" w:tentative="1">
      <w:start w:val="1"/>
      <w:numFmt w:val="lowerRoman"/>
      <w:lvlText w:val="%9."/>
      <w:lvlJc w:val="right"/>
      <w:pPr>
        <w:ind w:left="7963" w:hanging="180"/>
      </w:pPr>
    </w:lvl>
  </w:abstractNum>
  <w:abstractNum w:abstractNumId="10" w15:restartNumberingAfterBreak="0">
    <w:nsid w:val="42F443C2"/>
    <w:multiLevelType w:val="hybridMultilevel"/>
    <w:tmpl w:val="445AAD36"/>
    <w:lvl w:ilvl="0" w:tplc="A27E2C1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B332F60"/>
    <w:multiLevelType w:val="hybridMultilevel"/>
    <w:tmpl w:val="6EE4BDF6"/>
    <w:lvl w:ilvl="0" w:tplc="132A9CD0">
      <w:start w:val="2"/>
      <w:numFmt w:val="bullet"/>
      <w:lvlText w:val="-"/>
      <w:lvlJc w:val="left"/>
      <w:pPr>
        <w:ind w:left="920" w:hanging="360"/>
      </w:pPr>
      <w:rPr>
        <w:rFonts w:ascii="Arial" w:eastAsia="Calibri" w:hAnsi="Arial" w:cs="Arial" w:hint="default"/>
      </w:rPr>
    </w:lvl>
    <w:lvl w:ilvl="1" w:tplc="04030003" w:tentative="1">
      <w:start w:val="1"/>
      <w:numFmt w:val="bullet"/>
      <w:lvlText w:val="o"/>
      <w:lvlJc w:val="left"/>
      <w:pPr>
        <w:ind w:left="1640" w:hanging="360"/>
      </w:pPr>
      <w:rPr>
        <w:rFonts w:ascii="Courier New" w:hAnsi="Courier New" w:cs="Courier New" w:hint="default"/>
      </w:rPr>
    </w:lvl>
    <w:lvl w:ilvl="2" w:tplc="04030005" w:tentative="1">
      <w:start w:val="1"/>
      <w:numFmt w:val="bullet"/>
      <w:lvlText w:val=""/>
      <w:lvlJc w:val="left"/>
      <w:pPr>
        <w:ind w:left="2360" w:hanging="360"/>
      </w:pPr>
      <w:rPr>
        <w:rFonts w:ascii="Wingdings" w:hAnsi="Wingdings" w:hint="default"/>
      </w:rPr>
    </w:lvl>
    <w:lvl w:ilvl="3" w:tplc="04030001" w:tentative="1">
      <w:start w:val="1"/>
      <w:numFmt w:val="bullet"/>
      <w:lvlText w:val=""/>
      <w:lvlJc w:val="left"/>
      <w:pPr>
        <w:ind w:left="3080" w:hanging="360"/>
      </w:pPr>
      <w:rPr>
        <w:rFonts w:ascii="Symbol" w:hAnsi="Symbol" w:hint="default"/>
      </w:rPr>
    </w:lvl>
    <w:lvl w:ilvl="4" w:tplc="04030003" w:tentative="1">
      <w:start w:val="1"/>
      <w:numFmt w:val="bullet"/>
      <w:lvlText w:val="o"/>
      <w:lvlJc w:val="left"/>
      <w:pPr>
        <w:ind w:left="3800" w:hanging="360"/>
      </w:pPr>
      <w:rPr>
        <w:rFonts w:ascii="Courier New" w:hAnsi="Courier New" w:cs="Courier New" w:hint="default"/>
      </w:rPr>
    </w:lvl>
    <w:lvl w:ilvl="5" w:tplc="04030005" w:tentative="1">
      <w:start w:val="1"/>
      <w:numFmt w:val="bullet"/>
      <w:lvlText w:val=""/>
      <w:lvlJc w:val="left"/>
      <w:pPr>
        <w:ind w:left="4520" w:hanging="360"/>
      </w:pPr>
      <w:rPr>
        <w:rFonts w:ascii="Wingdings" w:hAnsi="Wingdings" w:hint="default"/>
      </w:rPr>
    </w:lvl>
    <w:lvl w:ilvl="6" w:tplc="04030001" w:tentative="1">
      <w:start w:val="1"/>
      <w:numFmt w:val="bullet"/>
      <w:lvlText w:val=""/>
      <w:lvlJc w:val="left"/>
      <w:pPr>
        <w:ind w:left="5240" w:hanging="360"/>
      </w:pPr>
      <w:rPr>
        <w:rFonts w:ascii="Symbol" w:hAnsi="Symbol" w:hint="default"/>
      </w:rPr>
    </w:lvl>
    <w:lvl w:ilvl="7" w:tplc="04030003" w:tentative="1">
      <w:start w:val="1"/>
      <w:numFmt w:val="bullet"/>
      <w:lvlText w:val="o"/>
      <w:lvlJc w:val="left"/>
      <w:pPr>
        <w:ind w:left="5960" w:hanging="360"/>
      </w:pPr>
      <w:rPr>
        <w:rFonts w:ascii="Courier New" w:hAnsi="Courier New" w:cs="Courier New" w:hint="default"/>
      </w:rPr>
    </w:lvl>
    <w:lvl w:ilvl="8" w:tplc="04030005" w:tentative="1">
      <w:start w:val="1"/>
      <w:numFmt w:val="bullet"/>
      <w:lvlText w:val=""/>
      <w:lvlJc w:val="left"/>
      <w:pPr>
        <w:ind w:left="6680" w:hanging="360"/>
      </w:pPr>
      <w:rPr>
        <w:rFonts w:ascii="Wingdings" w:hAnsi="Wingdings" w:hint="default"/>
      </w:rPr>
    </w:lvl>
  </w:abstractNum>
  <w:abstractNum w:abstractNumId="12" w15:restartNumberingAfterBreak="0">
    <w:nsid w:val="619D10B7"/>
    <w:multiLevelType w:val="hybridMultilevel"/>
    <w:tmpl w:val="FAA6499A"/>
    <w:lvl w:ilvl="0" w:tplc="0403000F">
      <w:start w:val="1"/>
      <w:numFmt w:val="decimal"/>
      <w:lvlText w:val="%1."/>
      <w:lvlJc w:val="left"/>
      <w:pPr>
        <w:ind w:left="1425" w:hanging="360"/>
      </w:pPr>
    </w:lvl>
    <w:lvl w:ilvl="1" w:tplc="04030019" w:tentative="1">
      <w:start w:val="1"/>
      <w:numFmt w:val="lowerLetter"/>
      <w:lvlText w:val="%2."/>
      <w:lvlJc w:val="left"/>
      <w:pPr>
        <w:ind w:left="2145" w:hanging="360"/>
      </w:pPr>
    </w:lvl>
    <w:lvl w:ilvl="2" w:tplc="0403001B" w:tentative="1">
      <w:start w:val="1"/>
      <w:numFmt w:val="lowerRoman"/>
      <w:lvlText w:val="%3."/>
      <w:lvlJc w:val="right"/>
      <w:pPr>
        <w:ind w:left="2865" w:hanging="180"/>
      </w:pPr>
    </w:lvl>
    <w:lvl w:ilvl="3" w:tplc="0403000F" w:tentative="1">
      <w:start w:val="1"/>
      <w:numFmt w:val="decimal"/>
      <w:lvlText w:val="%4."/>
      <w:lvlJc w:val="left"/>
      <w:pPr>
        <w:ind w:left="3585" w:hanging="360"/>
      </w:pPr>
    </w:lvl>
    <w:lvl w:ilvl="4" w:tplc="04030019" w:tentative="1">
      <w:start w:val="1"/>
      <w:numFmt w:val="lowerLetter"/>
      <w:lvlText w:val="%5."/>
      <w:lvlJc w:val="left"/>
      <w:pPr>
        <w:ind w:left="4305" w:hanging="360"/>
      </w:pPr>
    </w:lvl>
    <w:lvl w:ilvl="5" w:tplc="0403001B" w:tentative="1">
      <w:start w:val="1"/>
      <w:numFmt w:val="lowerRoman"/>
      <w:lvlText w:val="%6."/>
      <w:lvlJc w:val="right"/>
      <w:pPr>
        <w:ind w:left="5025" w:hanging="180"/>
      </w:pPr>
    </w:lvl>
    <w:lvl w:ilvl="6" w:tplc="0403000F" w:tentative="1">
      <w:start w:val="1"/>
      <w:numFmt w:val="decimal"/>
      <w:lvlText w:val="%7."/>
      <w:lvlJc w:val="left"/>
      <w:pPr>
        <w:ind w:left="5745" w:hanging="360"/>
      </w:pPr>
    </w:lvl>
    <w:lvl w:ilvl="7" w:tplc="04030019" w:tentative="1">
      <w:start w:val="1"/>
      <w:numFmt w:val="lowerLetter"/>
      <w:lvlText w:val="%8."/>
      <w:lvlJc w:val="left"/>
      <w:pPr>
        <w:ind w:left="6465" w:hanging="360"/>
      </w:pPr>
    </w:lvl>
    <w:lvl w:ilvl="8" w:tplc="0403001B" w:tentative="1">
      <w:start w:val="1"/>
      <w:numFmt w:val="lowerRoman"/>
      <w:lvlText w:val="%9."/>
      <w:lvlJc w:val="right"/>
      <w:pPr>
        <w:ind w:left="7185" w:hanging="180"/>
      </w:pPr>
    </w:lvl>
  </w:abstractNum>
  <w:abstractNum w:abstractNumId="13" w15:restartNumberingAfterBreak="0">
    <w:nsid w:val="63940324"/>
    <w:multiLevelType w:val="hybridMultilevel"/>
    <w:tmpl w:val="1104293A"/>
    <w:lvl w:ilvl="0" w:tplc="BC84C61E">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14" w15:restartNumberingAfterBreak="0">
    <w:nsid w:val="6B3B12CD"/>
    <w:multiLevelType w:val="hybridMultilevel"/>
    <w:tmpl w:val="91447380"/>
    <w:lvl w:ilvl="0" w:tplc="B7888EBE">
      <w:start w:val="5"/>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5905982"/>
    <w:multiLevelType w:val="hybridMultilevel"/>
    <w:tmpl w:val="26305ED6"/>
    <w:lvl w:ilvl="0" w:tplc="0403000F">
      <w:start w:val="1"/>
      <w:numFmt w:val="decimal"/>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16" w15:restartNumberingAfterBreak="0">
    <w:nsid w:val="7AF422A2"/>
    <w:multiLevelType w:val="hybridMultilevel"/>
    <w:tmpl w:val="93E05DF0"/>
    <w:lvl w:ilvl="0" w:tplc="A27E2C1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13"/>
  </w:num>
  <w:num w:numId="6">
    <w:abstractNumId w:val="3"/>
  </w:num>
  <w:num w:numId="7">
    <w:abstractNumId w:val="6"/>
  </w:num>
  <w:num w:numId="8">
    <w:abstractNumId w:val="14"/>
  </w:num>
  <w:num w:numId="9">
    <w:abstractNumId w:val="11"/>
  </w:num>
  <w:num w:numId="10">
    <w:abstractNumId w:val="8"/>
  </w:num>
  <w:num w:numId="11">
    <w:abstractNumId w:val="16"/>
  </w:num>
  <w:num w:numId="12">
    <w:abstractNumId w:val="10"/>
  </w:num>
  <w:num w:numId="13">
    <w:abstractNumId w:val="7"/>
  </w:num>
  <w:num w:numId="14">
    <w:abstractNumId w:val="5"/>
  </w:num>
  <w:num w:numId="15">
    <w:abstractNumId w:val="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3E"/>
    <w:rsid w:val="00010D69"/>
    <w:rsid w:val="0001584D"/>
    <w:rsid w:val="00091BA3"/>
    <w:rsid w:val="00093995"/>
    <w:rsid w:val="000940A8"/>
    <w:rsid w:val="000B6D49"/>
    <w:rsid w:val="000F54C5"/>
    <w:rsid w:val="0010591D"/>
    <w:rsid w:val="001060C6"/>
    <w:rsid w:val="001208D2"/>
    <w:rsid w:val="00165350"/>
    <w:rsid w:val="0016777A"/>
    <w:rsid w:val="0017132A"/>
    <w:rsid w:val="001A5346"/>
    <w:rsid w:val="001C6288"/>
    <w:rsid w:val="001D2013"/>
    <w:rsid w:val="001E1A6F"/>
    <w:rsid w:val="001E6D5F"/>
    <w:rsid w:val="002166D2"/>
    <w:rsid w:val="002214F2"/>
    <w:rsid w:val="00224CA5"/>
    <w:rsid w:val="00235259"/>
    <w:rsid w:val="00250E2B"/>
    <w:rsid w:val="002745ED"/>
    <w:rsid w:val="00297E38"/>
    <w:rsid w:val="002C1475"/>
    <w:rsid w:val="003460E2"/>
    <w:rsid w:val="00355E7C"/>
    <w:rsid w:val="003573D3"/>
    <w:rsid w:val="00357E9E"/>
    <w:rsid w:val="003723C9"/>
    <w:rsid w:val="00382F0A"/>
    <w:rsid w:val="00401572"/>
    <w:rsid w:val="004146AD"/>
    <w:rsid w:val="00427244"/>
    <w:rsid w:val="004503F8"/>
    <w:rsid w:val="00454276"/>
    <w:rsid w:val="00477B69"/>
    <w:rsid w:val="004B27BB"/>
    <w:rsid w:val="004B5A94"/>
    <w:rsid w:val="004E47E3"/>
    <w:rsid w:val="004E5A6A"/>
    <w:rsid w:val="005028BD"/>
    <w:rsid w:val="00510DB5"/>
    <w:rsid w:val="0051623C"/>
    <w:rsid w:val="00531BF7"/>
    <w:rsid w:val="005553A2"/>
    <w:rsid w:val="00574F57"/>
    <w:rsid w:val="00580781"/>
    <w:rsid w:val="005931C7"/>
    <w:rsid w:val="005A0815"/>
    <w:rsid w:val="005D35EA"/>
    <w:rsid w:val="005E7011"/>
    <w:rsid w:val="006053BD"/>
    <w:rsid w:val="00613CAC"/>
    <w:rsid w:val="00670CA6"/>
    <w:rsid w:val="0067322D"/>
    <w:rsid w:val="0069663E"/>
    <w:rsid w:val="006C4442"/>
    <w:rsid w:val="006D1D45"/>
    <w:rsid w:val="006E041D"/>
    <w:rsid w:val="006E1F45"/>
    <w:rsid w:val="006F25AB"/>
    <w:rsid w:val="00781A06"/>
    <w:rsid w:val="00792F36"/>
    <w:rsid w:val="007A0B3F"/>
    <w:rsid w:val="007A588E"/>
    <w:rsid w:val="007C3B34"/>
    <w:rsid w:val="007E251E"/>
    <w:rsid w:val="007E3D38"/>
    <w:rsid w:val="00801545"/>
    <w:rsid w:val="00856F3A"/>
    <w:rsid w:val="00890659"/>
    <w:rsid w:val="008D2C6E"/>
    <w:rsid w:val="008D5A96"/>
    <w:rsid w:val="00937540"/>
    <w:rsid w:val="009826CF"/>
    <w:rsid w:val="00993BCD"/>
    <w:rsid w:val="00997932"/>
    <w:rsid w:val="009C49B1"/>
    <w:rsid w:val="00A03B36"/>
    <w:rsid w:val="00A073DD"/>
    <w:rsid w:val="00A11FAB"/>
    <w:rsid w:val="00A330B8"/>
    <w:rsid w:val="00A605EC"/>
    <w:rsid w:val="00A85669"/>
    <w:rsid w:val="00B21050"/>
    <w:rsid w:val="00B30B20"/>
    <w:rsid w:val="00B336A2"/>
    <w:rsid w:val="00B36061"/>
    <w:rsid w:val="00BA0FFE"/>
    <w:rsid w:val="00BB573E"/>
    <w:rsid w:val="00BC16AC"/>
    <w:rsid w:val="00BC4D40"/>
    <w:rsid w:val="00BD3D13"/>
    <w:rsid w:val="00BE17D2"/>
    <w:rsid w:val="00BE45A9"/>
    <w:rsid w:val="00BF1231"/>
    <w:rsid w:val="00BF5D14"/>
    <w:rsid w:val="00C0660C"/>
    <w:rsid w:val="00C2365C"/>
    <w:rsid w:val="00C4552E"/>
    <w:rsid w:val="00C718D3"/>
    <w:rsid w:val="00C83E7C"/>
    <w:rsid w:val="00C95554"/>
    <w:rsid w:val="00C97B62"/>
    <w:rsid w:val="00CB7F6C"/>
    <w:rsid w:val="00D03127"/>
    <w:rsid w:val="00D22DD7"/>
    <w:rsid w:val="00D42785"/>
    <w:rsid w:val="00D55EA8"/>
    <w:rsid w:val="00DD72FE"/>
    <w:rsid w:val="00E00EBF"/>
    <w:rsid w:val="00E06698"/>
    <w:rsid w:val="00E3192E"/>
    <w:rsid w:val="00E50ECA"/>
    <w:rsid w:val="00E71A50"/>
    <w:rsid w:val="00E75CA6"/>
    <w:rsid w:val="00E77160"/>
    <w:rsid w:val="00E83A3E"/>
    <w:rsid w:val="00EA11FC"/>
    <w:rsid w:val="00EC5368"/>
    <w:rsid w:val="00EC5D6B"/>
    <w:rsid w:val="00F31330"/>
    <w:rsid w:val="00F317E8"/>
    <w:rsid w:val="00F813E8"/>
    <w:rsid w:val="00F91D39"/>
    <w:rsid w:val="00F93744"/>
    <w:rsid w:val="00FA1A53"/>
    <w:rsid w:val="00FC4BF6"/>
    <w:rsid w:val="00FE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6E7ECE5"/>
  <w15:chartTrackingRefBased/>
  <w15:docId w15:val="{2E9F37EE-B3D5-4837-AD0C-F0A460DB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snapToGrid w:val="0"/>
      <w:color w:val="000000"/>
      <w:sz w:val="20"/>
    </w:rPr>
  </w:style>
  <w:style w:type="paragraph" w:styleId="Footer">
    <w:name w:val="footer"/>
    <w:basedOn w:val="Normal"/>
    <w:link w:val="FooterChar"/>
    <w:uiPriority w:val="99"/>
    <w:rsid w:val="005931C7"/>
    <w:pPr>
      <w:tabs>
        <w:tab w:val="center" w:pos="4252"/>
        <w:tab w:val="right" w:pos="8504"/>
      </w:tabs>
    </w:pPr>
  </w:style>
  <w:style w:type="character" w:styleId="PageNumber">
    <w:name w:val="page number"/>
    <w:basedOn w:val="DefaultParagraphFont"/>
    <w:rsid w:val="005931C7"/>
  </w:style>
  <w:style w:type="paragraph" w:customStyle="1" w:styleId="Default">
    <w:name w:val="Default"/>
    <w:rsid w:val="00DD72FE"/>
    <w:pPr>
      <w:autoSpaceDE w:val="0"/>
      <w:autoSpaceDN w:val="0"/>
      <w:adjustRightInd w:val="0"/>
    </w:pPr>
    <w:rPr>
      <w:rFonts w:ascii="Arial" w:hAnsi="Arial" w:cs="Arial"/>
      <w:color w:val="000000"/>
      <w:sz w:val="24"/>
      <w:szCs w:val="24"/>
      <w:lang w:val="ca-ES" w:eastAsia="ca-ES"/>
    </w:rPr>
  </w:style>
  <w:style w:type="paragraph" w:styleId="Header">
    <w:name w:val="header"/>
    <w:basedOn w:val="Normal"/>
    <w:link w:val="HeaderChar"/>
    <w:rsid w:val="005028BD"/>
    <w:pPr>
      <w:tabs>
        <w:tab w:val="center" w:pos="4252"/>
        <w:tab w:val="right" w:pos="8504"/>
      </w:tabs>
    </w:pPr>
  </w:style>
  <w:style w:type="character" w:customStyle="1" w:styleId="HeaderChar">
    <w:name w:val="Header Char"/>
    <w:link w:val="Header"/>
    <w:rsid w:val="005028BD"/>
    <w:rPr>
      <w:sz w:val="24"/>
      <w:lang w:eastAsia="es-ES"/>
    </w:rPr>
  </w:style>
  <w:style w:type="paragraph" w:styleId="ListParagraph">
    <w:name w:val="List Paragraph"/>
    <w:basedOn w:val="Normal"/>
    <w:uiPriority w:val="34"/>
    <w:qFormat/>
    <w:rsid w:val="005028BD"/>
    <w:pPr>
      <w:ind w:left="708"/>
    </w:pPr>
  </w:style>
  <w:style w:type="character" w:customStyle="1" w:styleId="FooterChar">
    <w:name w:val="Footer Char"/>
    <w:link w:val="Footer"/>
    <w:uiPriority w:val="99"/>
    <w:rsid w:val="005553A2"/>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1290">
      <w:bodyDiv w:val="1"/>
      <w:marLeft w:val="0"/>
      <w:marRight w:val="0"/>
      <w:marTop w:val="0"/>
      <w:marBottom w:val="0"/>
      <w:divBdr>
        <w:top w:val="none" w:sz="0" w:space="0" w:color="auto"/>
        <w:left w:val="none" w:sz="0" w:space="0" w:color="auto"/>
        <w:bottom w:val="none" w:sz="0" w:space="0" w:color="auto"/>
        <w:right w:val="none" w:sz="0" w:space="0" w:color="auto"/>
      </w:divBdr>
    </w:div>
    <w:div w:id="888079771">
      <w:bodyDiv w:val="1"/>
      <w:marLeft w:val="0"/>
      <w:marRight w:val="0"/>
      <w:marTop w:val="0"/>
      <w:marBottom w:val="0"/>
      <w:divBdr>
        <w:top w:val="none" w:sz="0" w:space="0" w:color="auto"/>
        <w:left w:val="none" w:sz="0" w:space="0" w:color="auto"/>
        <w:bottom w:val="none" w:sz="0" w:space="0" w:color="auto"/>
        <w:right w:val="none" w:sz="0" w:space="0" w:color="auto"/>
      </w:divBdr>
    </w:div>
    <w:div w:id="1382055368">
      <w:bodyDiv w:val="1"/>
      <w:marLeft w:val="0"/>
      <w:marRight w:val="0"/>
      <w:marTop w:val="0"/>
      <w:marBottom w:val="0"/>
      <w:divBdr>
        <w:top w:val="none" w:sz="0" w:space="0" w:color="auto"/>
        <w:left w:val="none" w:sz="0" w:space="0" w:color="auto"/>
        <w:bottom w:val="none" w:sz="0" w:space="0" w:color="auto"/>
        <w:right w:val="none" w:sz="0" w:space="0" w:color="auto"/>
      </w:divBdr>
    </w:div>
    <w:div w:id="18835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1244</Words>
  <Characters>6593</Characters>
  <Application>Microsoft Office Word</Application>
  <DocSecurity>0</DocSecurity>
  <Lines>412</Lines>
  <Paragraphs>191</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
      <vt:lpstr>ce</vt:lpstr>
      <vt:lpstr>ce</vt:lpstr>
    </vt:vector>
  </TitlesOfParts>
  <Company>UPC</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Bravo</dc:creator>
  <cp:keywords/>
  <cp:lastModifiedBy>Ismael Bravo (UPC)</cp:lastModifiedBy>
  <cp:revision>3</cp:revision>
  <cp:lastPrinted>1997-07-04T11:30:00Z</cp:lastPrinted>
  <dcterms:created xsi:type="dcterms:W3CDTF">2026-01-28T13:28:00Z</dcterms:created>
  <dcterms:modified xsi:type="dcterms:W3CDTF">2026-01-28T13:30:00Z</dcterms:modified>
</cp:coreProperties>
</file>