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E27A" w14:textId="77777777" w:rsidR="008031A9" w:rsidRPr="00F84E15" w:rsidRDefault="008031A9" w:rsidP="001F4A84">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r w:rsidRPr="00F84E15">
        <w:rPr>
          <w:rFonts w:ascii="Arial" w:hAnsi="Arial" w:cs="Arial"/>
          <w:b/>
          <w:color w:val="FF0000"/>
          <w:sz w:val="20"/>
          <w:u w:val="single"/>
          <w:lang w:val="ca-ES"/>
        </w:rPr>
        <w:t>IMPORTANT</w:t>
      </w:r>
    </w:p>
    <w:p w14:paraId="6E1D22C2" w14:textId="77777777" w:rsidR="008031A9" w:rsidRPr="00F84E15" w:rsidRDefault="008031A9" w:rsidP="001F4A84">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p>
    <w:p w14:paraId="6ECB4E68" w14:textId="77777777" w:rsidR="008031A9" w:rsidRPr="00F84E15" w:rsidRDefault="008031A9" w:rsidP="001F4A84">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F84E15">
        <w:rPr>
          <w:rFonts w:ascii="Arial" w:hAnsi="Arial" w:cs="Arial"/>
          <w:color w:val="FF0000"/>
          <w:sz w:val="20"/>
          <w:lang w:val="ca-ES"/>
        </w:rPr>
        <w:t>El professor responsable del contracte ha de garantir la coordinació d’activitats empresarials amb l’empresa i l’entitat externa si, el personal UPC farà activitats a centres externs a la UPC i/o personal extern farà activitats a centres UPC.</w:t>
      </w:r>
    </w:p>
    <w:p w14:paraId="088BD536" w14:textId="77777777" w:rsidR="008031A9" w:rsidRPr="00F84E15" w:rsidRDefault="008031A9" w:rsidP="001F4A84">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p>
    <w:p w14:paraId="777F1B9B" w14:textId="77777777" w:rsidR="008031A9" w:rsidRPr="00F84E15" w:rsidRDefault="008031A9" w:rsidP="001F4A84">
      <w:pPr>
        <w:pBdr>
          <w:top w:val="single" w:sz="4" w:space="1" w:color="auto"/>
          <w:left w:val="single" w:sz="4" w:space="4" w:color="auto"/>
          <w:bottom w:val="single" w:sz="4" w:space="1" w:color="auto"/>
          <w:right w:val="single" w:sz="4" w:space="4" w:color="auto"/>
        </w:pBdr>
        <w:ind w:left="560" w:right="389"/>
        <w:jc w:val="both"/>
        <w:rPr>
          <w:rFonts w:ascii="Arial" w:hAnsi="Arial" w:cs="Arial"/>
          <w:sz w:val="20"/>
          <w:lang w:val="ca-ES"/>
        </w:rPr>
      </w:pPr>
      <w:r w:rsidRPr="00F84E15">
        <w:rPr>
          <w:rFonts w:ascii="Arial" w:hAnsi="Arial" w:cs="Arial"/>
          <w:color w:val="FF0000"/>
          <w:sz w:val="20"/>
          <w:lang w:val="ca-ES"/>
        </w:rPr>
        <w:t>La UPC posa a disposició dels responsables de contracte el Programa d’Ajuda per a la Coordinació d’Activitats Empresarials (PACAE).  (</w:t>
      </w:r>
      <w:hyperlink r:id="rId7" w:history="1">
        <w:r w:rsidRPr="00F84E15">
          <w:rPr>
            <w:rStyle w:val="Hyperlink"/>
            <w:rFonts w:ascii="Arial" w:hAnsi="Arial" w:cs="Arial"/>
            <w:sz w:val="20"/>
            <w:lang w:val="ca-ES"/>
          </w:rPr>
          <w:t>https://www.upc.edu/prevencio/ca/pacae</w:t>
        </w:r>
      </w:hyperlink>
      <w:r w:rsidRPr="00F84E15">
        <w:rPr>
          <w:rFonts w:ascii="Arial" w:hAnsi="Arial" w:cs="Arial"/>
          <w:sz w:val="20"/>
          <w:lang w:val="ca-ES"/>
        </w:rPr>
        <w:t>)</w:t>
      </w:r>
    </w:p>
    <w:p w14:paraId="625302D7" w14:textId="77777777" w:rsidR="008031A9" w:rsidRDefault="008031A9" w:rsidP="001F4A84">
      <w:pPr>
        <w:ind w:left="560" w:right="389"/>
        <w:jc w:val="both"/>
        <w:rPr>
          <w:rFonts w:ascii="Arial" w:hAnsi="Arial" w:cs="Arial"/>
          <w:b/>
          <w:sz w:val="20"/>
          <w:u w:val="single"/>
        </w:rPr>
      </w:pPr>
    </w:p>
    <w:p w14:paraId="25A0E3EC" w14:textId="77777777" w:rsidR="00F84E15" w:rsidRDefault="00F84E15" w:rsidP="001F4A84">
      <w:pPr>
        <w:ind w:left="560" w:right="389"/>
        <w:jc w:val="both"/>
        <w:rPr>
          <w:rFonts w:ascii="Arial" w:hAnsi="Arial" w:cs="Arial"/>
          <w:b/>
          <w:sz w:val="20"/>
          <w:u w:val="single"/>
        </w:rPr>
      </w:pPr>
    </w:p>
    <w:p w14:paraId="2854AB34" w14:textId="77777777" w:rsidR="00F84E15" w:rsidRDefault="00F84E15" w:rsidP="001F4A84">
      <w:pPr>
        <w:ind w:left="560" w:right="389"/>
        <w:jc w:val="both"/>
        <w:rPr>
          <w:rFonts w:ascii="Arial" w:hAnsi="Arial" w:cs="Arial"/>
          <w:b/>
          <w:bCs/>
          <w:sz w:val="20"/>
          <w:szCs w:val="20"/>
          <w:u w:val="single"/>
        </w:rPr>
      </w:pPr>
    </w:p>
    <w:p w14:paraId="5338B4E5" w14:textId="77777777" w:rsidR="00BF2DDE" w:rsidRPr="00B4272F" w:rsidRDefault="009A3358" w:rsidP="00F12918">
      <w:pPr>
        <w:tabs>
          <w:tab w:val="left" w:pos="9356"/>
        </w:tabs>
        <w:ind w:left="560" w:right="389"/>
        <w:jc w:val="both"/>
        <w:rPr>
          <w:rFonts w:ascii="Arial" w:hAnsi="Arial" w:cs="Arial"/>
          <w:b/>
          <w:bCs/>
          <w:sz w:val="20"/>
          <w:szCs w:val="20"/>
          <w:u w:val="single"/>
        </w:rPr>
      </w:pPr>
      <w:r w:rsidRPr="00B4272F">
        <w:rPr>
          <w:rFonts w:ascii="Arial" w:hAnsi="Arial" w:cs="Arial"/>
          <w:b/>
          <w:bCs/>
          <w:sz w:val="20"/>
          <w:szCs w:val="20"/>
          <w:u w:val="single"/>
        </w:rPr>
        <w:t xml:space="preserve">TECHNICAL SUPPORT </w:t>
      </w:r>
      <w:r w:rsidR="00553592" w:rsidRPr="00B4272F">
        <w:rPr>
          <w:rFonts w:ascii="Arial" w:hAnsi="Arial" w:cs="Arial"/>
          <w:b/>
          <w:bCs/>
          <w:sz w:val="20"/>
          <w:szCs w:val="20"/>
          <w:u w:val="single"/>
        </w:rPr>
        <w:t xml:space="preserve">CONTRACT </w:t>
      </w:r>
      <w:r w:rsidRPr="00B4272F">
        <w:rPr>
          <w:rFonts w:ascii="Arial" w:hAnsi="Arial" w:cs="Arial"/>
          <w:b/>
          <w:bCs/>
          <w:sz w:val="20"/>
          <w:szCs w:val="20"/>
          <w:u w:val="single"/>
        </w:rPr>
        <w:t>AGREEMENT</w:t>
      </w:r>
    </w:p>
    <w:p w14:paraId="41808836" w14:textId="77777777" w:rsidR="00BF2DDE" w:rsidRDefault="00BF2DDE" w:rsidP="001F4A84">
      <w:pPr>
        <w:ind w:left="560" w:right="389"/>
        <w:jc w:val="both"/>
        <w:rPr>
          <w:rFonts w:ascii="Arial" w:hAnsi="Arial" w:cs="Arial"/>
          <w:sz w:val="20"/>
          <w:szCs w:val="20"/>
        </w:rPr>
      </w:pPr>
    </w:p>
    <w:p w14:paraId="7AF66358" w14:textId="77777777" w:rsidR="00992F20" w:rsidRPr="00B4272F" w:rsidRDefault="00992F20" w:rsidP="001F4A84">
      <w:pPr>
        <w:ind w:left="560" w:right="389"/>
        <w:jc w:val="both"/>
        <w:rPr>
          <w:rFonts w:ascii="Arial" w:hAnsi="Arial" w:cs="Arial"/>
          <w:sz w:val="20"/>
          <w:szCs w:val="20"/>
        </w:rPr>
      </w:pPr>
    </w:p>
    <w:p w14:paraId="594E1E1B" w14:textId="77777777" w:rsidR="00F84E15" w:rsidRPr="00B4272F" w:rsidRDefault="00F84E15" w:rsidP="001F4A84">
      <w:pPr>
        <w:ind w:right="389"/>
        <w:jc w:val="both"/>
        <w:rPr>
          <w:rFonts w:ascii="Arial" w:hAnsi="Arial" w:cs="Arial"/>
          <w:sz w:val="20"/>
          <w:szCs w:val="20"/>
        </w:rPr>
      </w:pPr>
    </w:p>
    <w:p w14:paraId="24E5C475" w14:textId="77777777" w:rsidR="00637D09" w:rsidRPr="00B4272F" w:rsidRDefault="00634C3F" w:rsidP="001F4A84">
      <w:pPr>
        <w:spacing w:line="240" w:lineRule="atLeast"/>
        <w:ind w:left="148" w:right="389" w:firstLine="412"/>
        <w:jc w:val="both"/>
        <w:rPr>
          <w:rFonts w:ascii="Arial" w:hAnsi="Arial" w:cs="Arial"/>
          <w:snapToGrid w:val="0"/>
          <w:color w:val="000000"/>
          <w:sz w:val="20"/>
          <w:szCs w:val="20"/>
        </w:rPr>
      </w:pPr>
      <w:r>
        <w:rPr>
          <w:rFonts w:ascii="Arial" w:hAnsi="Arial" w:cs="Arial"/>
          <w:snapToGrid w:val="0"/>
          <w:color w:val="000000"/>
          <w:sz w:val="20"/>
          <w:szCs w:val="20"/>
        </w:rPr>
        <w:t>In Barcelona, on …of … 202</w:t>
      </w:r>
      <w:r w:rsidR="00D53F2D">
        <w:rPr>
          <w:rFonts w:ascii="Arial" w:hAnsi="Arial" w:cs="Arial"/>
          <w:snapToGrid w:val="0"/>
          <w:color w:val="000000"/>
          <w:sz w:val="20"/>
          <w:szCs w:val="20"/>
        </w:rPr>
        <w:t>…</w:t>
      </w:r>
    </w:p>
    <w:p w14:paraId="1DAE7D65" w14:textId="77777777" w:rsidR="00BF2DDE" w:rsidRDefault="00BF2DDE" w:rsidP="001F4A84">
      <w:pPr>
        <w:ind w:left="560" w:right="389"/>
        <w:jc w:val="both"/>
        <w:rPr>
          <w:rFonts w:ascii="Arial" w:hAnsi="Arial" w:cs="Arial"/>
          <w:sz w:val="20"/>
          <w:szCs w:val="20"/>
        </w:rPr>
      </w:pPr>
    </w:p>
    <w:p w14:paraId="4A0D4AB5" w14:textId="77777777" w:rsidR="00992F20" w:rsidRPr="00B4272F" w:rsidRDefault="00992F20" w:rsidP="001F4A84">
      <w:pPr>
        <w:ind w:left="560" w:right="389"/>
        <w:jc w:val="both"/>
        <w:rPr>
          <w:rFonts w:ascii="Arial" w:hAnsi="Arial" w:cs="Arial"/>
          <w:sz w:val="20"/>
          <w:szCs w:val="20"/>
        </w:rPr>
      </w:pPr>
    </w:p>
    <w:p w14:paraId="7AF7D260" w14:textId="77777777" w:rsidR="00F84E15" w:rsidRPr="00B4272F" w:rsidRDefault="00F84E15" w:rsidP="001F4A84">
      <w:pPr>
        <w:ind w:left="560" w:right="389"/>
        <w:jc w:val="both"/>
        <w:rPr>
          <w:rFonts w:ascii="Arial" w:hAnsi="Arial" w:cs="Arial"/>
          <w:sz w:val="20"/>
          <w:szCs w:val="20"/>
        </w:rPr>
      </w:pPr>
    </w:p>
    <w:p w14:paraId="104E97CD" w14:textId="77777777" w:rsidR="00BF2DDE" w:rsidRPr="00B4272F" w:rsidRDefault="00BF2DDE" w:rsidP="001F4A84">
      <w:pPr>
        <w:ind w:left="560" w:right="389"/>
        <w:jc w:val="both"/>
        <w:rPr>
          <w:rFonts w:ascii="Arial" w:hAnsi="Arial" w:cs="Arial"/>
          <w:b/>
          <w:bCs/>
          <w:sz w:val="20"/>
          <w:szCs w:val="20"/>
        </w:rPr>
      </w:pPr>
      <w:r w:rsidRPr="00B4272F">
        <w:rPr>
          <w:rFonts w:ascii="Arial" w:hAnsi="Arial" w:cs="Arial"/>
          <w:b/>
          <w:bCs/>
          <w:sz w:val="20"/>
          <w:szCs w:val="20"/>
        </w:rPr>
        <w:t>BETWEEN</w:t>
      </w:r>
    </w:p>
    <w:p w14:paraId="32224EBE" w14:textId="77777777" w:rsidR="00BF2DDE" w:rsidRPr="00B4272F" w:rsidRDefault="00BF2DDE" w:rsidP="001F4A84">
      <w:pPr>
        <w:ind w:left="560" w:right="389"/>
        <w:jc w:val="both"/>
        <w:rPr>
          <w:rFonts w:ascii="Arial" w:hAnsi="Arial" w:cs="Arial"/>
          <w:sz w:val="20"/>
          <w:szCs w:val="20"/>
        </w:rPr>
      </w:pPr>
    </w:p>
    <w:p w14:paraId="7C07AD4B" w14:textId="11E59A58" w:rsidR="001F4A84" w:rsidRDefault="00290FE2" w:rsidP="001F4A84">
      <w:pPr>
        <w:ind w:left="560" w:right="389"/>
        <w:jc w:val="both"/>
        <w:rPr>
          <w:rFonts w:ascii="Arial" w:hAnsi="Arial" w:cs="Arial"/>
          <w:sz w:val="20"/>
          <w:szCs w:val="20"/>
        </w:rPr>
      </w:pPr>
      <w:r w:rsidRPr="00290FE2">
        <w:rPr>
          <w:rFonts w:ascii="Arial" w:hAnsi="Arial" w:cs="Arial"/>
          <w:sz w:val="20"/>
          <w:szCs w:val="20"/>
        </w:rPr>
        <w:t>On the one hand, Prof. Francesc Torres Torres, rector of the Universitat Politècnica de Catalunya (hereinafter, UPC), appointed by Decree 106/2025, of May 27th 2025 (published in DOGC No. 9423, of 29 May 2025), with registered office at Jordi Girona, 31, 08034 Barcelona and with Tax Identification Number (NIF) Q-0818003-F, acting on behalf of this institution, pursuant to Article 50.1 of Organic Law 2/2023, of 22 March, on the University System (hereinafter LOSU), article 79.1 of Law 1/2003, of 19 February, on Universities of Catalonia (hereinafter, LUC) and Articles 92, 93 and 228 of the Statutes of the Universitat Politècnica de Catalunya, approved by Agreement GOV/284/2025, of 9 December (DOGC No. 9561 of 11 December 2025).</w:t>
      </w:r>
    </w:p>
    <w:p w14:paraId="305ECAA8" w14:textId="77777777" w:rsidR="00290FE2" w:rsidRPr="001F4A84" w:rsidRDefault="00290FE2" w:rsidP="001F4A84">
      <w:pPr>
        <w:ind w:left="560" w:right="389"/>
        <w:jc w:val="both"/>
        <w:rPr>
          <w:rFonts w:ascii="Arial" w:hAnsi="Arial" w:cs="Arial"/>
          <w:sz w:val="32"/>
          <w:szCs w:val="32"/>
        </w:rPr>
      </w:pPr>
    </w:p>
    <w:p w14:paraId="4D900B6F" w14:textId="77777777" w:rsidR="00D96237" w:rsidRPr="00B4272F" w:rsidRDefault="00BF2DDE" w:rsidP="001F4A84">
      <w:pPr>
        <w:ind w:left="567" w:right="389"/>
        <w:jc w:val="both"/>
        <w:rPr>
          <w:rFonts w:ascii="Arial" w:hAnsi="Arial" w:cs="Arial"/>
          <w:b/>
          <w:sz w:val="20"/>
          <w:szCs w:val="20"/>
        </w:rPr>
      </w:pPr>
      <w:r w:rsidRPr="00B4272F">
        <w:rPr>
          <w:rFonts w:ascii="Arial" w:hAnsi="Arial" w:cs="Arial"/>
          <w:b/>
          <w:sz w:val="20"/>
          <w:szCs w:val="20"/>
        </w:rPr>
        <w:t xml:space="preserve">AND </w:t>
      </w:r>
    </w:p>
    <w:p w14:paraId="2A137E76" w14:textId="77777777" w:rsidR="00D96237" w:rsidRPr="001F4A84" w:rsidRDefault="00D96237" w:rsidP="001F4A84">
      <w:pPr>
        <w:ind w:left="567" w:right="389"/>
        <w:jc w:val="both"/>
        <w:rPr>
          <w:rFonts w:ascii="Arial" w:hAnsi="Arial" w:cs="Arial"/>
          <w:sz w:val="32"/>
          <w:szCs w:val="32"/>
        </w:rPr>
      </w:pPr>
    </w:p>
    <w:p w14:paraId="48E7463D" w14:textId="77777777" w:rsidR="00F16482" w:rsidRPr="00B4272F" w:rsidRDefault="00A37B2D" w:rsidP="001F4A84">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A37B2D">
        <w:rPr>
          <w:rFonts w:ascii="Arial" w:hAnsi="Arial"/>
          <w:snapToGrid w:val="0"/>
          <w:color w:val="000000"/>
          <w:sz w:val="20"/>
          <w:szCs w:val="20"/>
        </w:rPr>
        <w:t xml:space="preserve">On the other hand, </w:t>
      </w:r>
      <w:r w:rsidR="00F16482" w:rsidRPr="00B4272F">
        <w:rPr>
          <w:rFonts w:ascii="Arial" w:hAnsi="Arial"/>
          <w:snapToGrid w:val="0"/>
          <w:color w:val="000000"/>
          <w:sz w:val="20"/>
          <w:szCs w:val="20"/>
        </w:rPr>
        <w:t>Mr/Ms … (full name), in his capacity of … (position held) of … (name of institution), with the address … (full postal address), and with V.A.T. Number … (hereinafter, the Company)</w:t>
      </w:r>
    </w:p>
    <w:p w14:paraId="6B7E760A" w14:textId="77777777" w:rsidR="008634A6" w:rsidRPr="00B4272F" w:rsidRDefault="008634A6" w:rsidP="001F4A84">
      <w:pPr>
        <w:ind w:left="567" w:right="389"/>
        <w:jc w:val="both"/>
        <w:rPr>
          <w:rFonts w:ascii="Arial" w:hAnsi="Arial" w:cs="Arial"/>
          <w:sz w:val="20"/>
          <w:szCs w:val="20"/>
        </w:rPr>
      </w:pPr>
    </w:p>
    <w:p w14:paraId="6D833C57" w14:textId="77777777" w:rsidR="001A2514" w:rsidRPr="00B4272F" w:rsidRDefault="001A2514" w:rsidP="001F4A84">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B4272F">
        <w:rPr>
          <w:rFonts w:ascii="Arial" w:hAnsi="Arial"/>
          <w:snapToGrid w:val="0"/>
          <w:color w:val="000000"/>
          <w:sz w:val="20"/>
          <w:szCs w:val="20"/>
        </w:rPr>
        <w:t>The parties hereto mutually recognise their sufficient legal capacity to commit their respective institutions and</w:t>
      </w:r>
    </w:p>
    <w:p w14:paraId="5EAEC639" w14:textId="77777777" w:rsidR="00BF2DDE" w:rsidRPr="001F4A84" w:rsidRDefault="00BF2DDE" w:rsidP="001F4A84">
      <w:pPr>
        <w:ind w:left="560" w:right="389"/>
        <w:jc w:val="both"/>
        <w:rPr>
          <w:rFonts w:ascii="Arial" w:hAnsi="Arial" w:cs="Arial"/>
          <w:sz w:val="32"/>
          <w:szCs w:val="32"/>
        </w:rPr>
      </w:pPr>
    </w:p>
    <w:p w14:paraId="71F752D8" w14:textId="77777777" w:rsidR="00BF2DDE" w:rsidRPr="00B4272F" w:rsidRDefault="00BF2DDE" w:rsidP="001F4A84">
      <w:pPr>
        <w:ind w:left="560" w:right="389"/>
        <w:jc w:val="both"/>
        <w:rPr>
          <w:rFonts w:ascii="Arial" w:hAnsi="Arial" w:cs="Arial"/>
          <w:b/>
          <w:bCs/>
          <w:sz w:val="20"/>
          <w:szCs w:val="20"/>
        </w:rPr>
      </w:pPr>
      <w:r w:rsidRPr="00B4272F">
        <w:rPr>
          <w:rFonts w:ascii="Arial" w:hAnsi="Arial" w:cs="Arial"/>
          <w:b/>
          <w:bCs/>
          <w:sz w:val="20"/>
          <w:szCs w:val="20"/>
        </w:rPr>
        <w:t xml:space="preserve">DECLARE </w:t>
      </w:r>
    </w:p>
    <w:p w14:paraId="38321604" w14:textId="77777777" w:rsidR="00BF2DDE" w:rsidRPr="00B4272F" w:rsidRDefault="00BF2DDE" w:rsidP="001F4A84">
      <w:pPr>
        <w:ind w:left="560" w:right="389"/>
        <w:jc w:val="both"/>
        <w:rPr>
          <w:rFonts w:ascii="Arial" w:hAnsi="Arial" w:cs="Arial"/>
          <w:sz w:val="20"/>
          <w:szCs w:val="20"/>
        </w:rPr>
      </w:pPr>
    </w:p>
    <w:p w14:paraId="74836081"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That the </w:t>
      </w:r>
      <w:r w:rsidR="009A3358" w:rsidRPr="00B4272F">
        <w:rPr>
          <w:rFonts w:ascii="Arial" w:hAnsi="Arial" w:cs="Arial"/>
          <w:sz w:val="20"/>
          <w:szCs w:val="20"/>
        </w:rPr>
        <w:t>Company</w:t>
      </w:r>
      <w:r w:rsidRPr="00B4272F">
        <w:rPr>
          <w:rFonts w:ascii="Arial" w:hAnsi="Arial" w:cs="Arial"/>
          <w:sz w:val="20"/>
          <w:szCs w:val="20"/>
        </w:rPr>
        <w:t xml:space="preserve"> </w:t>
      </w:r>
      <w:r w:rsidR="00637D09" w:rsidRPr="00B4272F">
        <w:rPr>
          <w:rFonts w:ascii="Arial" w:hAnsi="Arial" w:cs="Arial"/>
          <w:sz w:val="20"/>
          <w:szCs w:val="20"/>
        </w:rPr>
        <w:t xml:space="preserve">… </w:t>
      </w:r>
      <w:r w:rsidRPr="00B4272F">
        <w:rPr>
          <w:rFonts w:ascii="Arial" w:hAnsi="Arial" w:cs="Arial"/>
          <w:sz w:val="20"/>
          <w:szCs w:val="20"/>
        </w:rPr>
        <w:t xml:space="preserve">is interested in the collaboration of the </w:t>
      </w:r>
      <w:r w:rsidR="00637D09" w:rsidRPr="00B4272F">
        <w:rPr>
          <w:rFonts w:ascii="Arial" w:hAnsi="Arial" w:cs="Arial"/>
          <w:sz w:val="20"/>
          <w:szCs w:val="20"/>
        </w:rPr>
        <w:t xml:space="preserve">… </w:t>
      </w:r>
      <w:r w:rsidRPr="00B4272F">
        <w:rPr>
          <w:rFonts w:ascii="Arial" w:hAnsi="Arial" w:cs="Arial"/>
          <w:sz w:val="20"/>
          <w:szCs w:val="20"/>
        </w:rPr>
        <w:t xml:space="preserve">Department of the </w:t>
      </w:r>
      <w:r w:rsidR="001A2514" w:rsidRPr="00B4272F">
        <w:rPr>
          <w:rFonts w:ascii="Arial" w:hAnsi="Arial" w:cs="Arial"/>
          <w:sz w:val="20"/>
          <w:szCs w:val="20"/>
        </w:rPr>
        <w:t>Universitat Politècnica de Catalunya</w:t>
      </w:r>
      <w:r w:rsidRPr="00B4272F">
        <w:rPr>
          <w:rFonts w:ascii="Arial" w:hAnsi="Arial" w:cs="Arial"/>
          <w:sz w:val="20"/>
          <w:szCs w:val="20"/>
        </w:rPr>
        <w:t xml:space="preserve"> for the development of a set of tasks for </w:t>
      </w:r>
      <w:r w:rsidR="00637D09" w:rsidRPr="00B4272F">
        <w:rPr>
          <w:rFonts w:ascii="Arial" w:hAnsi="Arial" w:cs="Arial"/>
          <w:sz w:val="20"/>
          <w:szCs w:val="20"/>
        </w:rPr>
        <w:t xml:space="preserve">…, </w:t>
      </w:r>
      <w:r w:rsidRPr="00B4272F">
        <w:rPr>
          <w:rFonts w:ascii="Arial" w:hAnsi="Arial" w:cs="Arial"/>
          <w:sz w:val="20"/>
          <w:szCs w:val="20"/>
        </w:rPr>
        <w:t>and, therefore, the parties enter into this agreement, which will be subject to the following</w:t>
      </w:r>
    </w:p>
    <w:p w14:paraId="6F1A38E2" w14:textId="77777777" w:rsidR="00BF2DDE" w:rsidRPr="001F4A84" w:rsidRDefault="00BF2DDE" w:rsidP="001F4A84">
      <w:pPr>
        <w:ind w:left="560" w:right="389"/>
        <w:jc w:val="both"/>
        <w:rPr>
          <w:rFonts w:ascii="Arial" w:hAnsi="Arial" w:cs="Arial"/>
          <w:sz w:val="32"/>
          <w:szCs w:val="32"/>
        </w:rPr>
      </w:pPr>
    </w:p>
    <w:p w14:paraId="5C053867" w14:textId="77777777" w:rsidR="00BF2DDE" w:rsidRPr="00B4272F" w:rsidRDefault="00BF2DDE" w:rsidP="001F4A84">
      <w:pPr>
        <w:ind w:left="560" w:right="389"/>
        <w:jc w:val="both"/>
        <w:rPr>
          <w:rFonts w:ascii="Arial" w:hAnsi="Arial" w:cs="Arial"/>
          <w:b/>
          <w:bCs/>
          <w:sz w:val="20"/>
          <w:szCs w:val="20"/>
        </w:rPr>
      </w:pPr>
      <w:r w:rsidRPr="00B4272F">
        <w:rPr>
          <w:rFonts w:ascii="Arial" w:hAnsi="Arial" w:cs="Arial"/>
          <w:b/>
          <w:bCs/>
          <w:sz w:val="20"/>
          <w:szCs w:val="20"/>
        </w:rPr>
        <w:t>CLAUSES</w:t>
      </w:r>
    </w:p>
    <w:p w14:paraId="4F519C76" w14:textId="77777777" w:rsidR="00BF2DDE" w:rsidRPr="001F4A84" w:rsidRDefault="00BF2DDE" w:rsidP="001F4A84">
      <w:pPr>
        <w:ind w:left="560" w:right="389"/>
        <w:jc w:val="both"/>
        <w:rPr>
          <w:rFonts w:ascii="Arial" w:hAnsi="Arial" w:cs="Arial"/>
          <w:sz w:val="32"/>
          <w:szCs w:val="32"/>
        </w:rPr>
      </w:pPr>
    </w:p>
    <w:p w14:paraId="08EC3AEE"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 xml:space="preserve">ONE. </w:t>
      </w:r>
      <w:r w:rsidR="001A2514" w:rsidRPr="00B4272F">
        <w:rPr>
          <w:rFonts w:ascii="Arial" w:hAnsi="Arial" w:cs="Arial"/>
          <w:b/>
          <w:sz w:val="20"/>
          <w:szCs w:val="20"/>
        </w:rPr>
        <w:t xml:space="preserve">Object </w:t>
      </w:r>
      <w:r w:rsidRPr="00B4272F">
        <w:rPr>
          <w:rFonts w:ascii="Arial" w:hAnsi="Arial" w:cs="Arial"/>
          <w:b/>
          <w:sz w:val="20"/>
          <w:szCs w:val="20"/>
        </w:rPr>
        <w:t xml:space="preserve">of the agreement </w:t>
      </w:r>
    </w:p>
    <w:p w14:paraId="699D6AB1" w14:textId="77777777" w:rsidR="00BF2DDE" w:rsidRPr="00B4272F" w:rsidRDefault="00BF2DDE" w:rsidP="001F4A84">
      <w:pPr>
        <w:ind w:left="560" w:right="389"/>
        <w:jc w:val="both"/>
        <w:rPr>
          <w:rFonts w:ascii="Arial" w:hAnsi="Arial" w:cs="Arial"/>
          <w:sz w:val="20"/>
          <w:szCs w:val="20"/>
        </w:rPr>
      </w:pPr>
    </w:p>
    <w:p w14:paraId="5712E4E9" w14:textId="77777777" w:rsidR="00BF2DDE" w:rsidRPr="00B4272F" w:rsidRDefault="00BF2DDE" w:rsidP="001F4A84">
      <w:pPr>
        <w:ind w:left="560" w:right="389"/>
        <w:jc w:val="both"/>
        <w:rPr>
          <w:rFonts w:ascii="Arial" w:hAnsi="Arial" w:cs="Arial"/>
          <w:i/>
          <w:color w:val="FF0000"/>
          <w:sz w:val="20"/>
          <w:szCs w:val="20"/>
        </w:rPr>
      </w:pPr>
      <w:r w:rsidRPr="00B4272F">
        <w:rPr>
          <w:rFonts w:ascii="Arial" w:hAnsi="Arial" w:cs="Arial"/>
          <w:sz w:val="20"/>
          <w:szCs w:val="20"/>
        </w:rPr>
        <w:t xml:space="preserve">The aim of the agreement is to carry out the counselling, analysis, </w:t>
      </w:r>
      <w:r w:rsidR="00637D09" w:rsidRPr="00B4272F">
        <w:rPr>
          <w:rFonts w:ascii="Arial" w:hAnsi="Arial" w:cs="Arial"/>
          <w:sz w:val="20"/>
          <w:szCs w:val="20"/>
        </w:rPr>
        <w:t xml:space="preserve">tests </w:t>
      </w:r>
      <w:r w:rsidR="00637D09" w:rsidRPr="00B4272F">
        <w:rPr>
          <w:rFonts w:ascii="Arial" w:hAnsi="Arial" w:cs="Arial"/>
          <w:color w:val="FF0000"/>
          <w:sz w:val="20"/>
          <w:szCs w:val="20"/>
        </w:rPr>
        <w:t>(</w:t>
      </w:r>
      <w:r w:rsidRPr="00B4272F">
        <w:rPr>
          <w:rFonts w:ascii="Arial" w:hAnsi="Arial" w:cs="Arial"/>
          <w:i/>
          <w:color w:val="FF0000"/>
          <w:sz w:val="20"/>
          <w:szCs w:val="20"/>
        </w:rPr>
        <w:t>description)</w:t>
      </w:r>
    </w:p>
    <w:p w14:paraId="0AE4ABF8" w14:textId="77777777" w:rsidR="00BF2DDE" w:rsidRPr="001F4A84" w:rsidRDefault="00BF2DDE" w:rsidP="001F4A84">
      <w:pPr>
        <w:ind w:left="560" w:right="389"/>
        <w:jc w:val="both"/>
        <w:rPr>
          <w:rFonts w:ascii="Arial" w:hAnsi="Arial" w:cs="Arial"/>
          <w:sz w:val="32"/>
          <w:szCs w:val="32"/>
        </w:rPr>
      </w:pPr>
    </w:p>
    <w:p w14:paraId="01A5FD19"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 xml:space="preserve">TWO. Description of the </w:t>
      </w:r>
      <w:r w:rsidR="001A2514" w:rsidRPr="00B4272F">
        <w:rPr>
          <w:rFonts w:ascii="Arial" w:hAnsi="Arial" w:cs="Arial"/>
          <w:b/>
          <w:sz w:val="20"/>
          <w:szCs w:val="20"/>
        </w:rPr>
        <w:t>work</w:t>
      </w:r>
    </w:p>
    <w:p w14:paraId="57EB5DCE" w14:textId="77777777" w:rsidR="00BF2DDE" w:rsidRPr="00B4272F" w:rsidRDefault="00BF2DDE" w:rsidP="001F4A84">
      <w:pPr>
        <w:ind w:left="560" w:right="389"/>
        <w:jc w:val="both"/>
        <w:rPr>
          <w:rFonts w:ascii="Arial" w:hAnsi="Arial" w:cs="Arial"/>
          <w:sz w:val="20"/>
          <w:szCs w:val="20"/>
        </w:rPr>
      </w:pPr>
    </w:p>
    <w:p w14:paraId="7B7A8ABD" w14:textId="77777777" w:rsidR="00F84E15" w:rsidRPr="00A37B2D" w:rsidRDefault="00BF2DDE" w:rsidP="00A37B2D">
      <w:pPr>
        <w:ind w:left="560" w:right="389"/>
        <w:jc w:val="both"/>
        <w:rPr>
          <w:rFonts w:ascii="Arial" w:hAnsi="Arial" w:cs="Arial"/>
          <w:i/>
          <w:color w:val="FF0000"/>
          <w:sz w:val="20"/>
          <w:szCs w:val="20"/>
        </w:rPr>
      </w:pPr>
      <w:r w:rsidRPr="00B4272F">
        <w:rPr>
          <w:rFonts w:ascii="Arial" w:hAnsi="Arial" w:cs="Arial"/>
          <w:i/>
          <w:color w:val="FF0000"/>
          <w:sz w:val="20"/>
          <w:szCs w:val="20"/>
        </w:rPr>
        <w:t xml:space="preserve">(More detailed description of the tasks to be carried out, with particular mention of their planned </w:t>
      </w:r>
      <w:r w:rsidR="00637D09" w:rsidRPr="00B4272F">
        <w:rPr>
          <w:rFonts w:ascii="Arial" w:hAnsi="Arial" w:cs="Arial"/>
          <w:i/>
          <w:color w:val="FF0000"/>
          <w:sz w:val="20"/>
          <w:szCs w:val="20"/>
        </w:rPr>
        <w:t>hase</w:t>
      </w:r>
      <w:r w:rsidRPr="00B4272F">
        <w:rPr>
          <w:rFonts w:ascii="Arial" w:hAnsi="Arial" w:cs="Arial"/>
          <w:i/>
          <w:color w:val="FF0000"/>
          <w:sz w:val="20"/>
          <w:szCs w:val="20"/>
        </w:rPr>
        <w:t>s and the submission dates for the results.)</w:t>
      </w:r>
    </w:p>
    <w:p w14:paraId="27297756" w14:textId="77777777" w:rsidR="00F84E15" w:rsidRDefault="00F84E15" w:rsidP="001F4A84">
      <w:pPr>
        <w:ind w:left="560" w:right="389"/>
        <w:jc w:val="both"/>
        <w:rPr>
          <w:rFonts w:ascii="Arial" w:hAnsi="Arial" w:cs="Arial"/>
          <w:b/>
          <w:sz w:val="20"/>
          <w:szCs w:val="20"/>
        </w:rPr>
      </w:pPr>
    </w:p>
    <w:p w14:paraId="7CD3EFB0"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THREE. Personnel</w:t>
      </w:r>
    </w:p>
    <w:p w14:paraId="699F1DC8" w14:textId="77777777" w:rsidR="00BF2DDE" w:rsidRPr="00B4272F" w:rsidRDefault="00BF2DDE" w:rsidP="001F4A84">
      <w:pPr>
        <w:ind w:left="560" w:right="389"/>
        <w:jc w:val="both"/>
        <w:rPr>
          <w:rFonts w:ascii="Arial" w:hAnsi="Arial" w:cs="Arial"/>
          <w:b/>
          <w:sz w:val="20"/>
          <w:szCs w:val="20"/>
        </w:rPr>
      </w:pPr>
    </w:p>
    <w:p w14:paraId="184682C3"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The person responsible for the agreement on behalf of the </w:t>
      </w:r>
      <w:r w:rsidR="009A3358" w:rsidRPr="00B4272F">
        <w:rPr>
          <w:rFonts w:ascii="Arial" w:hAnsi="Arial" w:cs="Arial"/>
          <w:sz w:val="20"/>
          <w:szCs w:val="20"/>
        </w:rPr>
        <w:t>Company</w:t>
      </w:r>
      <w:r w:rsidRPr="00B4272F">
        <w:rPr>
          <w:rFonts w:ascii="Arial" w:hAnsi="Arial" w:cs="Arial"/>
          <w:sz w:val="20"/>
          <w:szCs w:val="20"/>
        </w:rPr>
        <w:t xml:space="preserve"> is Mr/Ms </w:t>
      </w:r>
      <w:r w:rsidR="00637D09" w:rsidRPr="00B4272F">
        <w:rPr>
          <w:rFonts w:ascii="Arial" w:hAnsi="Arial" w:cs="Arial"/>
          <w:sz w:val="20"/>
          <w:szCs w:val="20"/>
        </w:rPr>
        <w:t>…</w:t>
      </w:r>
    </w:p>
    <w:p w14:paraId="6413250A" w14:textId="77777777" w:rsidR="00BD3792" w:rsidRDefault="00BD3792" w:rsidP="001F4A84">
      <w:pPr>
        <w:ind w:left="560" w:right="389"/>
        <w:jc w:val="both"/>
        <w:rPr>
          <w:rFonts w:ascii="Arial" w:hAnsi="Arial" w:cs="Arial"/>
          <w:sz w:val="20"/>
        </w:rPr>
      </w:pPr>
      <w:r w:rsidRPr="00B4272F">
        <w:rPr>
          <w:rFonts w:ascii="Arial" w:hAnsi="Arial" w:cs="Arial"/>
          <w:sz w:val="20"/>
        </w:rPr>
        <w:t>The contact information is attached for any notifications between the parties:</w:t>
      </w:r>
    </w:p>
    <w:p w14:paraId="4D80E54C" w14:textId="77777777" w:rsidR="00E92DB2" w:rsidRPr="00B4272F" w:rsidRDefault="00E92DB2" w:rsidP="001F4A84">
      <w:pPr>
        <w:ind w:left="560" w:right="389"/>
        <w:jc w:val="both"/>
        <w:rPr>
          <w:rFonts w:ascii="Arial" w:hAnsi="Arial" w:cs="Arial"/>
          <w:sz w:val="20"/>
        </w:rPr>
      </w:pPr>
    </w:p>
    <w:p w14:paraId="64E96754" w14:textId="77777777" w:rsidR="00BD3792" w:rsidRPr="00B4272F" w:rsidRDefault="00BD3792" w:rsidP="001F4A84">
      <w:pPr>
        <w:ind w:left="851" w:right="389"/>
        <w:jc w:val="both"/>
        <w:rPr>
          <w:rFonts w:ascii="Arial" w:hAnsi="Arial" w:cs="Arial"/>
          <w:sz w:val="20"/>
        </w:rPr>
      </w:pPr>
      <w:r w:rsidRPr="00B4272F">
        <w:rPr>
          <w:rFonts w:ascii="Arial" w:hAnsi="Arial" w:cs="Arial"/>
          <w:sz w:val="20"/>
        </w:rPr>
        <w:t>-</w:t>
      </w:r>
      <w:r w:rsidR="006830C2">
        <w:rPr>
          <w:rFonts w:ascii="Arial" w:hAnsi="Arial" w:cs="Arial"/>
          <w:sz w:val="20"/>
        </w:rPr>
        <w:t xml:space="preserve"> </w:t>
      </w:r>
      <w:r w:rsidRPr="00B4272F">
        <w:rPr>
          <w:rFonts w:ascii="Arial" w:hAnsi="Arial" w:cs="Arial"/>
          <w:sz w:val="20"/>
        </w:rPr>
        <w:t>Postal address:</w:t>
      </w:r>
    </w:p>
    <w:p w14:paraId="692DEFBC" w14:textId="77777777" w:rsidR="00BD3792" w:rsidRPr="00B4272F" w:rsidRDefault="00BD3792" w:rsidP="001F4A84">
      <w:pPr>
        <w:ind w:left="851" w:right="389"/>
        <w:jc w:val="both"/>
        <w:rPr>
          <w:rFonts w:ascii="Arial" w:hAnsi="Arial" w:cs="Arial"/>
          <w:sz w:val="20"/>
        </w:rPr>
      </w:pPr>
      <w:r w:rsidRPr="00B4272F">
        <w:rPr>
          <w:rFonts w:ascii="Arial" w:hAnsi="Arial" w:cs="Arial"/>
          <w:sz w:val="20"/>
        </w:rPr>
        <w:t>-</w:t>
      </w:r>
      <w:r w:rsidR="006830C2">
        <w:rPr>
          <w:rFonts w:ascii="Arial" w:hAnsi="Arial" w:cs="Arial"/>
          <w:sz w:val="20"/>
        </w:rPr>
        <w:t xml:space="preserve"> </w:t>
      </w:r>
      <w:r w:rsidRPr="00B4272F">
        <w:rPr>
          <w:rFonts w:ascii="Arial" w:hAnsi="Arial" w:cs="Arial"/>
          <w:sz w:val="20"/>
        </w:rPr>
        <w:t>Email address:</w:t>
      </w:r>
    </w:p>
    <w:p w14:paraId="2252E08E" w14:textId="77777777" w:rsidR="00BD3792" w:rsidRDefault="00BD3792" w:rsidP="001F4A84">
      <w:pPr>
        <w:ind w:left="851" w:right="389"/>
        <w:jc w:val="both"/>
        <w:rPr>
          <w:rFonts w:ascii="Arial" w:hAnsi="Arial" w:cs="Arial"/>
          <w:sz w:val="20"/>
        </w:rPr>
      </w:pPr>
      <w:r w:rsidRPr="00B4272F">
        <w:rPr>
          <w:rFonts w:ascii="Arial" w:hAnsi="Arial" w:cs="Arial"/>
          <w:sz w:val="20"/>
        </w:rPr>
        <w:t>-</w:t>
      </w:r>
      <w:r w:rsidR="006830C2">
        <w:rPr>
          <w:rFonts w:ascii="Arial" w:hAnsi="Arial" w:cs="Arial"/>
          <w:sz w:val="20"/>
        </w:rPr>
        <w:t xml:space="preserve"> </w:t>
      </w:r>
      <w:r w:rsidRPr="00B4272F">
        <w:rPr>
          <w:rFonts w:ascii="Arial" w:hAnsi="Arial" w:cs="Arial"/>
          <w:sz w:val="20"/>
        </w:rPr>
        <w:t>Phone:</w:t>
      </w:r>
    </w:p>
    <w:p w14:paraId="607D7895" w14:textId="77777777" w:rsidR="00825273" w:rsidRPr="00B4272F" w:rsidRDefault="00825273" w:rsidP="001F4A84">
      <w:pPr>
        <w:ind w:left="560" w:right="389"/>
        <w:jc w:val="both"/>
        <w:rPr>
          <w:rFonts w:ascii="Arial" w:hAnsi="Arial" w:cs="Arial"/>
          <w:sz w:val="20"/>
          <w:szCs w:val="20"/>
        </w:rPr>
      </w:pPr>
    </w:p>
    <w:p w14:paraId="4887D388"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The person responsible for the agreement on behalf of UPC is </w:t>
      </w:r>
      <w:r w:rsidR="00637D09" w:rsidRPr="00B4272F">
        <w:rPr>
          <w:rFonts w:ascii="Arial" w:hAnsi="Arial" w:cs="Arial"/>
          <w:sz w:val="20"/>
          <w:szCs w:val="20"/>
        </w:rPr>
        <w:t xml:space="preserve">…, </w:t>
      </w:r>
      <w:r w:rsidR="009A3358" w:rsidRPr="00B4272F">
        <w:rPr>
          <w:rFonts w:ascii="Arial" w:hAnsi="Arial" w:cs="Arial"/>
          <w:sz w:val="20"/>
          <w:szCs w:val="20"/>
        </w:rPr>
        <w:t xml:space="preserve">Professor </w:t>
      </w:r>
      <w:r w:rsidRPr="00B4272F">
        <w:rPr>
          <w:rFonts w:ascii="Arial" w:hAnsi="Arial" w:cs="Arial"/>
          <w:sz w:val="20"/>
          <w:szCs w:val="20"/>
        </w:rPr>
        <w:t xml:space="preserve">at the </w:t>
      </w:r>
      <w:r w:rsidR="00637D09" w:rsidRPr="00B4272F">
        <w:rPr>
          <w:rFonts w:ascii="Arial" w:hAnsi="Arial" w:cs="Arial"/>
          <w:sz w:val="20"/>
          <w:szCs w:val="20"/>
        </w:rPr>
        <w:t xml:space="preserve">… </w:t>
      </w:r>
      <w:r w:rsidRPr="00B4272F">
        <w:rPr>
          <w:rFonts w:ascii="Arial" w:hAnsi="Arial" w:cs="Arial"/>
          <w:sz w:val="20"/>
          <w:szCs w:val="20"/>
        </w:rPr>
        <w:t xml:space="preserve">Department and/or </w:t>
      </w:r>
      <w:r w:rsidR="00637D09" w:rsidRPr="00B4272F">
        <w:rPr>
          <w:rFonts w:ascii="Arial" w:hAnsi="Arial" w:cs="Arial"/>
          <w:sz w:val="20"/>
          <w:szCs w:val="20"/>
        </w:rPr>
        <w:t>School...</w:t>
      </w:r>
    </w:p>
    <w:p w14:paraId="1DCAD55C" w14:textId="77777777" w:rsidR="006830C2" w:rsidRDefault="006830C2" w:rsidP="001F4A84">
      <w:pPr>
        <w:ind w:left="560" w:right="389"/>
        <w:jc w:val="both"/>
        <w:rPr>
          <w:rFonts w:ascii="Arial" w:hAnsi="Arial" w:cs="Arial"/>
          <w:sz w:val="20"/>
        </w:rPr>
      </w:pPr>
    </w:p>
    <w:p w14:paraId="0967F2CE" w14:textId="77777777" w:rsidR="00EF23A9" w:rsidRDefault="00EF23A9" w:rsidP="001F4A84">
      <w:pPr>
        <w:ind w:left="560" w:right="389"/>
        <w:jc w:val="both"/>
        <w:rPr>
          <w:rFonts w:ascii="Arial" w:hAnsi="Arial" w:cs="Arial"/>
          <w:sz w:val="20"/>
        </w:rPr>
      </w:pPr>
      <w:r w:rsidRPr="00B4272F">
        <w:rPr>
          <w:rFonts w:ascii="Arial" w:hAnsi="Arial" w:cs="Arial"/>
          <w:sz w:val="20"/>
        </w:rPr>
        <w:t>The contact information is attached for any notifications between the parties:</w:t>
      </w:r>
    </w:p>
    <w:p w14:paraId="73DA8E24" w14:textId="77777777" w:rsidR="006830C2" w:rsidRPr="00B4272F" w:rsidRDefault="006830C2" w:rsidP="001F4A84">
      <w:pPr>
        <w:ind w:left="560" w:right="389"/>
        <w:jc w:val="both"/>
        <w:rPr>
          <w:rFonts w:ascii="Arial" w:hAnsi="Arial" w:cs="Arial"/>
          <w:sz w:val="20"/>
        </w:rPr>
      </w:pPr>
    </w:p>
    <w:p w14:paraId="228BFBF5" w14:textId="77777777" w:rsidR="00EF23A9" w:rsidRPr="00B4272F" w:rsidRDefault="00EF23A9" w:rsidP="001F4A84">
      <w:pPr>
        <w:ind w:left="851" w:right="389"/>
        <w:jc w:val="both"/>
        <w:rPr>
          <w:rFonts w:ascii="Arial" w:hAnsi="Arial" w:cs="Arial"/>
          <w:sz w:val="20"/>
        </w:rPr>
      </w:pPr>
      <w:r w:rsidRPr="00B4272F">
        <w:rPr>
          <w:rFonts w:ascii="Arial" w:hAnsi="Arial" w:cs="Arial"/>
          <w:sz w:val="20"/>
        </w:rPr>
        <w:t>- Postal address:</w:t>
      </w:r>
    </w:p>
    <w:p w14:paraId="6F4DA9A9" w14:textId="77777777" w:rsidR="00EF23A9" w:rsidRPr="00B4272F" w:rsidRDefault="00EF23A9" w:rsidP="001F4A84">
      <w:pPr>
        <w:ind w:left="851" w:right="389"/>
        <w:jc w:val="both"/>
        <w:rPr>
          <w:rFonts w:ascii="Arial" w:hAnsi="Arial" w:cs="Arial"/>
          <w:sz w:val="20"/>
        </w:rPr>
      </w:pPr>
      <w:r w:rsidRPr="00B4272F">
        <w:rPr>
          <w:rFonts w:ascii="Arial" w:hAnsi="Arial" w:cs="Arial"/>
          <w:sz w:val="20"/>
        </w:rPr>
        <w:t>-</w:t>
      </w:r>
      <w:r w:rsidR="006830C2">
        <w:rPr>
          <w:rFonts w:ascii="Arial" w:hAnsi="Arial" w:cs="Arial"/>
          <w:sz w:val="20"/>
        </w:rPr>
        <w:t xml:space="preserve"> </w:t>
      </w:r>
      <w:r w:rsidRPr="00B4272F">
        <w:rPr>
          <w:rFonts w:ascii="Arial" w:hAnsi="Arial" w:cs="Arial"/>
          <w:sz w:val="20"/>
        </w:rPr>
        <w:t>Email address:</w:t>
      </w:r>
    </w:p>
    <w:p w14:paraId="1172B96D" w14:textId="77777777" w:rsidR="00EF23A9" w:rsidRPr="00B4272F" w:rsidRDefault="00EF23A9" w:rsidP="001F4A84">
      <w:pPr>
        <w:ind w:left="851" w:right="389"/>
        <w:jc w:val="both"/>
        <w:rPr>
          <w:rFonts w:ascii="Arial" w:hAnsi="Arial" w:cs="Arial"/>
          <w:sz w:val="20"/>
        </w:rPr>
      </w:pPr>
      <w:r w:rsidRPr="00B4272F">
        <w:rPr>
          <w:rFonts w:ascii="Arial" w:hAnsi="Arial" w:cs="Arial"/>
          <w:sz w:val="20"/>
        </w:rPr>
        <w:t>-</w:t>
      </w:r>
      <w:r w:rsidR="006830C2">
        <w:rPr>
          <w:rFonts w:ascii="Arial" w:hAnsi="Arial" w:cs="Arial"/>
          <w:sz w:val="20"/>
        </w:rPr>
        <w:t xml:space="preserve"> </w:t>
      </w:r>
      <w:r w:rsidRPr="00B4272F">
        <w:rPr>
          <w:rFonts w:ascii="Arial" w:hAnsi="Arial" w:cs="Arial"/>
          <w:sz w:val="20"/>
        </w:rPr>
        <w:t>Phone:</w:t>
      </w:r>
    </w:p>
    <w:p w14:paraId="794035FA" w14:textId="77777777" w:rsidR="00BF2DDE" w:rsidRPr="00B4272F" w:rsidRDefault="00BF2DDE" w:rsidP="001F4A84">
      <w:pPr>
        <w:ind w:left="560" w:right="389"/>
        <w:jc w:val="both"/>
        <w:rPr>
          <w:rFonts w:ascii="Arial" w:hAnsi="Arial" w:cs="Arial"/>
          <w:sz w:val="20"/>
          <w:szCs w:val="20"/>
        </w:rPr>
      </w:pPr>
    </w:p>
    <w:p w14:paraId="2F63BE8B" w14:textId="77777777" w:rsidR="00624EF4" w:rsidRDefault="00624EF4" w:rsidP="001F4A84">
      <w:pPr>
        <w:ind w:left="560" w:right="389"/>
        <w:jc w:val="both"/>
        <w:rPr>
          <w:rFonts w:ascii="Arial" w:hAnsi="Arial" w:cs="Arial"/>
          <w:i/>
          <w:color w:val="FF0000"/>
          <w:sz w:val="20"/>
        </w:rPr>
      </w:pPr>
      <w:r w:rsidRPr="00B4272F">
        <w:rPr>
          <w:rFonts w:ascii="Arial" w:hAnsi="Arial" w:cs="Arial"/>
          <w:sz w:val="20"/>
        </w:rPr>
        <w:t xml:space="preserve">The following professors ................. of the Department ................. ... and of the School... ................................ also collaborate on behalf of the UPC, </w:t>
      </w:r>
      <w:r w:rsidRPr="00974490">
        <w:rPr>
          <w:rFonts w:ascii="Arial" w:hAnsi="Arial" w:cs="Arial"/>
          <w:i/>
          <w:color w:val="FF0000"/>
          <w:sz w:val="20"/>
        </w:rPr>
        <w:t>(Enunciate the PDI that participates for the recognition of the research activity)</w:t>
      </w:r>
    </w:p>
    <w:p w14:paraId="2091A4C1" w14:textId="77777777" w:rsidR="00BF2DDE" w:rsidRPr="001F4A84" w:rsidRDefault="00BF2DDE" w:rsidP="001F4A84">
      <w:pPr>
        <w:ind w:left="560" w:right="389"/>
        <w:jc w:val="both"/>
        <w:rPr>
          <w:rFonts w:ascii="Arial" w:hAnsi="Arial" w:cs="Arial"/>
          <w:sz w:val="32"/>
          <w:szCs w:val="32"/>
        </w:rPr>
      </w:pPr>
    </w:p>
    <w:p w14:paraId="0E6A33D1"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 xml:space="preserve">FOUR. </w:t>
      </w:r>
      <w:r w:rsidR="001A2514" w:rsidRPr="00B4272F">
        <w:rPr>
          <w:rFonts w:ascii="Arial" w:hAnsi="Arial"/>
          <w:b/>
          <w:snapToGrid w:val="0"/>
          <w:color w:val="000000"/>
          <w:sz w:val="20"/>
          <w:szCs w:val="20"/>
        </w:rPr>
        <w:t>Obligations of the contracting parties</w:t>
      </w:r>
      <w:r w:rsidR="001A2514" w:rsidRPr="00B4272F" w:rsidDel="001A2514">
        <w:rPr>
          <w:rFonts w:ascii="Arial" w:hAnsi="Arial" w:cs="Arial"/>
          <w:b/>
          <w:sz w:val="20"/>
          <w:szCs w:val="20"/>
        </w:rPr>
        <w:t xml:space="preserve"> </w:t>
      </w:r>
    </w:p>
    <w:p w14:paraId="1B529924" w14:textId="77777777" w:rsidR="00F50582" w:rsidRPr="00B4272F" w:rsidRDefault="00F50582" w:rsidP="001F4A84">
      <w:pPr>
        <w:ind w:left="560" w:right="389"/>
        <w:jc w:val="both"/>
        <w:rPr>
          <w:rFonts w:ascii="Arial" w:hAnsi="Arial" w:cs="Arial"/>
          <w:b/>
          <w:sz w:val="20"/>
          <w:szCs w:val="20"/>
        </w:rPr>
      </w:pPr>
    </w:p>
    <w:p w14:paraId="4AC9C71B"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a) Obligations of the </w:t>
      </w:r>
      <w:r w:rsidR="00637D09" w:rsidRPr="00B4272F">
        <w:rPr>
          <w:rFonts w:ascii="Arial" w:hAnsi="Arial" w:cs="Arial"/>
          <w:sz w:val="20"/>
          <w:szCs w:val="20"/>
        </w:rPr>
        <w:t>Company...</w:t>
      </w:r>
    </w:p>
    <w:p w14:paraId="39E82629" w14:textId="77777777" w:rsidR="00BF2DDE" w:rsidRPr="00B4272F" w:rsidRDefault="00BF2DDE" w:rsidP="001F4A84">
      <w:pPr>
        <w:ind w:left="560" w:right="389"/>
        <w:jc w:val="both"/>
        <w:rPr>
          <w:rFonts w:ascii="Arial" w:hAnsi="Arial" w:cs="Arial"/>
          <w:sz w:val="20"/>
          <w:szCs w:val="20"/>
        </w:rPr>
      </w:pPr>
    </w:p>
    <w:p w14:paraId="1A0CB416" w14:textId="77777777" w:rsidR="001A2514" w:rsidRDefault="001A2514" w:rsidP="001F4A84">
      <w:pPr>
        <w:numPr>
          <w:ilvl w:val="0"/>
          <w:numId w:val="4"/>
        </w:numPr>
        <w:tabs>
          <w:tab w:val="clear" w:pos="720"/>
          <w:tab w:val="left" w:pos="0"/>
          <w:tab w:val="left" w:pos="301"/>
          <w:tab w:val="left" w:pos="1276"/>
          <w:tab w:val="left" w:pos="1418"/>
        </w:tabs>
        <w:spacing w:line="240" w:lineRule="atLeast"/>
        <w:ind w:left="993" w:right="389" w:firstLine="0"/>
        <w:jc w:val="both"/>
        <w:rPr>
          <w:rFonts w:ascii="Arial" w:hAnsi="Arial"/>
          <w:snapToGrid w:val="0"/>
          <w:color w:val="000000"/>
          <w:sz w:val="20"/>
          <w:szCs w:val="20"/>
        </w:rPr>
      </w:pPr>
      <w:r w:rsidRPr="00B4272F">
        <w:rPr>
          <w:rFonts w:ascii="Arial" w:hAnsi="Arial"/>
          <w:snapToGrid w:val="0"/>
          <w:color w:val="000000"/>
          <w:sz w:val="20"/>
          <w:szCs w:val="20"/>
        </w:rPr>
        <w:t xml:space="preserve">The </w:t>
      </w:r>
      <w:r w:rsidR="00637D09" w:rsidRPr="00B4272F">
        <w:rPr>
          <w:rFonts w:ascii="Arial" w:hAnsi="Arial"/>
          <w:snapToGrid w:val="0"/>
          <w:color w:val="000000"/>
          <w:sz w:val="20"/>
          <w:szCs w:val="20"/>
        </w:rPr>
        <w:t xml:space="preserve">Company.... </w:t>
      </w:r>
      <w:r w:rsidRPr="00B4272F">
        <w:rPr>
          <w:rFonts w:ascii="Arial" w:hAnsi="Arial"/>
          <w:snapToGrid w:val="0"/>
          <w:color w:val="000000"/>
          <w:sz w:val="20"/>
          <w:szCs w:val="20"/>
        </w:rPr>
        <w:t xml:space="preserve">shall provide full support to the project leaders by                                                               </w:t>
      </w:r>
      <w:r w:rsidR="00F157DE" w:rsidRPr="00B4272F">
        <w:rPr>
          <w:rFonts w:ascii="Arial" w:hAnsi="Arial"/>
          <w:snapToGrid w:val="0"/>
          <w:color w:val="000000"/>
          <w:sz w:val="20"/>
          <w:szCs w:val="20"/>
        </w:rPr>
        <w:tab/>
        <w:t xml:space="preserve"> means</w:t>
      </w:r>
      <w:r w:rsidRPr="00B4272F">
        <w:rPr>
          <w:rFonts w:ascii="Arial" w:hAnsi="Arial"/>
          <w:snapToGrid w:val="0"/>
          <w:color w:val="000000"/>
          <w:sz w:val="20"/>
          <w:szCs w:val="20"/>
        </w:rPr>
        <w:t xml:space="preserve"> of literature and information.</w:t>
      </w:r>
    </w:p>
    <w:p w14:paraId="74656484" w14:textId="77777777" w:rsidR="00992F20" w:rsidRPr="00B4272F" w:rsidRDefault="00992F20" w:rsidP="00992F20">
      <w:pPr>
        <w:tabs>
          <w:tab w:val="left" w:pos="0"/>
          <w:tab w:val="left" w:pos="301"/>
          <w:tab w:val="left" w:pos="1276"/>
          <w:tab w:val="left" w:pos="1418"/>
        </w:tabs>
        <w:spacing w:line="240" w:lineRule="atLeast"/>
        <w:ind w:left="993" w:right="389"/>
        <w:jc w:val="both"/>
        <w:rPr>
          <w:rFonts w:ascii="Arial" w:hAnsi="Arial"/>
          <w:snapToGrid w:val="0"/>
          <w:color w:val="000000"/>
          <w:sz w:val="20"/>
          <w:szCs w:val="20"/>
        </w:rPr>
      </w:pPr>
    </w:p>
    <w:p w14:paraId="70CE0274" w14:textId="77777777" w:rsidR="00BF2DDE" w:rsidRDefault="009A0A1F" w:rsidP="001F4A84">
      <w:pPr>
        <w:numPr>
          <w:ilvl w:val="0"/>
          <w:numId w:val="4"/>
        </w:numPr>
        <w:tabs>
          <w:tab w:val="clear" w:pos="720"/>
          <w:tab w:val="left" w:pos="1276"/>
        </w:tabs>
        <w:ind w:right="389" w:firstLine="273"/>
        <w:jc w:val="both"/>
        <w:rPr>
          <w:rFonts w:ascii="Arial" w:hAnsi="Arial" w:cs="Arial"/>
          <w:sz w:val="20"/>
          <w:szCs w:val="20"/>
        </w:rPr>
      </w:pPr>
      <w:r w:rsidRPr="00B4272F">
        <w:rPr>
          <w:rFonts w:ascii="Arial" w:hAnsi="Arial" w:cs="Arial"/>
          <w:sz w:val="20"/>
          <w:szCs w:val="20"/>
        </w:rPr>
        <w:t>T</w:t>
      </w:r>
      <w:r w:rsidR="00BF2DDE" w:rsidRPr="00B4272F">
        <w:rPr>
          <w:rFonts w:ascii="Arial" w:hAnsi="Arial" w:cs="Arial"/>
          <w:sz w:val="20"/>
          <w:szCs w:val="20"/>
        </w:rPr>
        <w:t xml:space="preserve">he </w:t>
      </w:r>
      <w:r w:rsidR="009A3358" w:rsidRPr="00B4272F">
        <w:rPr>
          <w:rFonts w:ascii="Arial" w:hAnsi="Arial" w:cs="Arial"/>
          <w:sz w:val="20"/>
          <w:szCs w:val="20"/>
        </w:rPr>
        <w:t>Company</w:t>
      </w:r>
      <w:r w:rsidR="00BF2DDE" w:rsidRPr="00B4272F">
        <w:rPr>
          <w:rFonts w:ascii="Arial" w:hAnsi="Arial" w:cs="Arial"/>
          <w:sz w:val="20"/>
          <w:szCs w:val="20"/>
        </w:rPr>
        <w:t xml:space="preserve"> </w:t>
      </w:r>
      <w:r w:rsidR="001A2514" w:rsidRPr="00B4272F">
        <w:rPr>
          <w:rFonts w:ascii="Arial" w:hAnsi="Arial" w:cs="Arial"/>
          <w:sz w:val="20"/>
          <w:szCs w:val="20"/>
        </w:rPr>
        <w:t>shall supply</w:t>
      </w:r>
      <w:r w:rsidR="00637D09" w:rsidRPr="00B4272F">
        <w:rPr>
          <w:rFonts w:ascii="Arial" w:hAnsi="Arial" w:cs="Arial"/>
          <w:sz w:val="20"/>
          <w:szCs w:val="20"/>
        </w:rPr>
        <w:t>...</w:t>
      </w:r>
    </w:p>
    <w:p w14:paraId="2A410890" w14:textId="77777777" w:rsidR="00992F20" w:rsidRPr="00B4272F" w:rsidRDefault="00992F20" w:rsidP="00992F20">
      <w:pPr>
        <w:tabs>
          <w:tab w:val="left" w:pos="1276"/>
        </w:tabs>
        <w:ind w:right="389"/>
        <w:jc w:val="both"/>
        <w:rPr>
          <w:rFonts w:ascii="Arial" w:hAnsi="Arial" w:cs="Arial"/>
          <w:sz w:val="20"/>
          <w:szCs w:val="20"/>
        </w:rPr>
      </w:pPr>
    </w:p>
    <w:p w14:paraId="1BF24FDC" w14:textId="77777777" w:rsidR="00BF2DDE" w:rsidRPr="00B4272F" w:rsidRDefault="00BF2DDE" w:rsidP="001F4A84">
      <w:pPr>
        <w:numPr>
          <w:ilvl w:val="0"/>
          <w:numId w:val="4"/>
        </w:numPr>
        <w:tabs>
          <w:tab w:val="clear" w:pos="720"/>
          <w:tab w:val="left" w:pos="1276"/>
        </w:tabs>
        <w:ind w:right="389" w:firstLine="273"/>
        <w:jc w:val="both"/>
        <w:rPr>
          <w:rFonts w:ascii="Arial" w:hAnsi="Arial" w:cs="Arial"/>
          <w:sz w:val="20"/>
          <w:szCs w:val="20"/>
        </w:rPr>
      </w:pPr>
      <w:r w:rsidRPr="00B4272F">
        <w:rPr>
          <w:rFonts w:ascii="Arial" w:hAnsi="Arial" w:cs="Arial"/>
          <w:sz w:val="20"/>
          <w:szCs w:val="20"/>
        </w:rPr>
        <w:t xml:space="preserve">The </w:t>
      </w:r>
      <w:r w:rsidR="009A3358" w:rsidRPr="00B4272F">
        <w:rPr>
          <w:rFonts w:ascii="Arial" w:hAnsi="Arial" w:cs="Arial"/>
          <w:sz w:val="20"/>
          <w:szCs w:val="20"/>
        </w:rPr>
        <w:t>Company</w:t>
      </w:r>
      <w:r w:rsidRPr="00B4272F">
        <w:rPr>
          <w:rFonts w:ascii="Arial" w:hAnsi="Arial" w:cs="Arial"/>
          <w:sz w:val="20"/>
          <w:szCs w:val="20"/>
        </w:rPr>
        <w:t xml:space="preserve"> </w:t>
      </w:r>
      <w:r w:rsidR="001A2514" w:rsidRPr="00B4272F">
        <w:rPr>
          <w:rFonts w:ascii="Arial" w:hAnsi="Arial" w:cs="Arial"/>
          <w:sz w:val="20"/>
          <w:szCs w:val="20"/>
        </w:rPr>
        <w:t xml:space="preserve">shall </w:t>
      </w:r>
      <w:r w:rsidRPr="00B4272F">
        <w:rPr>
          <w:rFonts w:ascii="Arial" w:hAnsi="Arial" w:cs="Arial"/>
          <w:sz w:val="20"/>
          <w:szCs w:val="20"/>
        </w:rPr>
        <w:t xml:space="preserve">pay the amounts, which </w:t>
      </w:r>
      <w:r w:rsidR="001A2514" w:rsidRPr="00B4272F">
        <w:rPr>
          <w:rFonts w:ascii="Arial" w:hAnsi="Arial" w:cs="Arial"/>
          <w:sz w:val="20"/>
          <w:szCs w:val="20"/>
        </w:rPr>
        <w:t xml:space="preserve">shall </w:t>
      </w:r>
      <w:r w:rsidRPr="00B4272F">
        <w:rPr>
          <w:rFonts w:ascii="Arial" w:hAnsi="Arial" w:cs="Arial"/>
          <w:sz w:val="20"/>
          <w:szCs w:val="20"/>
        </w:rPr>
        <w:t xml:space="preserve">be described, within the set deadlines. </w:t>
      </w:r>
    </w:p>
    <w:p w14:paraId="39EE72B4" w14:textId="77777777" w:rsidR="00BF2DDE" w:rsidRPr="00B4272F" w:rsidRDefault="00BF2DDE" w:rsidP="001F4A84">
      <w:pPr>
        <w:ind w:left="560" w:right="389"/>
        <w:jc w:val="both"/>
        <w:rPr>
          <w:rFonts w:ascii="Arial" w:hAnsi="Arial" w:cs="Arial"/>
          <w:sz w:val="20"/>
          <w:szCs w:val="20"/>
        </w:rPr>
      </w:pPr>
    </w:p>
    <w:p w14:paraId="0BB33DAF"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b) Obligations of UPC</w:t>
      </w:r>
    </w:p>
    <w:p w14:paraId="76521154" w14:textId="77777777" w:rsidR="00D96237" w:rsidRPr="00B4272F" w:rsidRDefault="00D96237" w:rsidP="001F4A84">
      <w:pPr>
        <w:ind w:left="560" w:right="389"/>
        <w:jc w:val="both"/>
        <w:rPr>
          <w:rFonts w:ascii="Arial" w:hAnsi="Arial" w:cs="Arial"/>
          <w:sz w:val="20"/>
          <w:szCs w:val="20"/>
        </w:rPr>
      </w:pPr>
    </w:p>
    <w:p w14:paraId="456FAA8B" w14:textId="77777777" w:rsidR="00AA196E" w:rsidRDefault="00AA196E" w:rsidP="00992F20">
      <w:pPr>
        <w:numPr>
          <w:ilvl w:val="0"/>
          <w:numId w:val="8"/>
        </w:numPr>
        <w:tabs>
          <w:tab w:val="left" w:pos="0"/>
          <w:tab w:val="left" w:pos="301"/>
        </w:tabs>
        <w:spacing w:line="240" w:lineRule="atLeast"/>
        <w:ind w:right="389"/>
        <w:jc w:val="both"/>
        <w:rPr>
          <w:rFonts w:ascii="Arial" w:hAnsi="Arial"/>
          <w:snapToGrid w:val="0"/>
          <w:color w:val="000000"/>
          <w:sz w:val="20"/>
          <w:szCs w:val="20"/>
        </w:rPr>
      </w:pPr>
      <w:r w:rsidRPr="00B4272F">
        <w:rPr>
          <w:rFonts w:ascii="Arial" w:hAnsi="Arial"/>
          <w:snapToGrid w:val="0"/>
          <w:color w:val="000000"/>
          <w:sz w:val="20"/>
          <w:szCs w:val="20"/>
        </w:rPr>
        <w:t xml:space="preserve">The </w:t>
      </w:r>
      <w:r w:rsidR="001D5E36" w:rsidRPr="00B4272F">
        <w:rPr>
          <w:rFonts w:ascii="Arial" w:hAnsi="Arial"/>
          <w:snapToGrid w:val="0"/>
          <w:color w:val="000000"/>
          <w:sz w:val="20"/>
          <w:szCs w:val="20"/>
        </w:rPr>
        <w:t>organization</w:t>
      </w:r>
      <w:r w:rsidRPr="00B4272F">
        <w:rPr>
          <w:rFonts w:ascii="Arial" w:hAnsi="Arial"/>
          <w:snapToGrid w:val="0"/>
          <w:color w:val="000000"/>
          <w:sz w:val="20"/>
          <w:szCs w:val="20"/>
        </w:rPr>
        <w:t xml:space="preserve"> of the human, material, and financial resources for the carrying out                                                  </w:t>
      </w:r>
      <w:r w:rsidR="00825273">
        <w:rPr>
          <w:rFonts w:ascii="Arial" w:hAnsi="Arial"/>
          <w:snapToGrid w:val="0"/>
          <w:color w:val="000000"/>
          <w:sz w:val="20"/>
          <w:szCs w:val="20"/>
        </w:rPr>
        <w:t xml:space="preserve"> </w:t>
      </w:r>
      <w:r w:rsidRPr="00B4272F">
        <w:rPr>
          <w:rFonts w:ascii="Arial" w:hAnsi="Arial"/>
          <w:snapToGrid w:val="0"/>
          <w:color w:val="000000"/>
          <w:sz w:val="20"/>
          <w:szCs w:val="20"/>
        </w:rPr>
        <w:t xml:space="preserve"> of the work.</w:t>
      </w:r>
    </w:p>
    <w:p w14:paraId="67EE670B" w14:textId="77777777" w:rsidR="00992F20" w:rsidRPr="00B4272F" w:rsidRDefault="00992F20" w:rsidP="00992F20">
      <w:pPr>
        <w:tabs>
          <w:tab w:val="left" w:pos="0"/>
          <w:tab w:val="left" w:pos="301"/>
        </w:tabs>
        <w:spacing w:line="240" w:lineRule="atLeast"/>
        <w:ind w:left="1353" w:right="389"/>
        <w:jc w:val="both"/>
        <w:rPr>
          <w:rFonts w:ascii="Arial" w:hAnsi="Arial"/>
          <w:snapToGrid w:val="0"/>
          <w:color w:val="000000"/>
          <w:sz w:val="20"/>
          <w:szCs w:val="20"/>
        </w:rPr>
      </w:pPr>
    </w:p>
    <w:p w14:paraId="3FF3F4F3" w14:textId="77777777" w:rsidR="00BF2DDE" w:rsidRDefault="00BF2DDE" w:rsidP="00992F20">
      <w:pPr>
        <w:numPr>
          <w:ilvl w:val="0"/>
          <w:numId w:val="8"/>
        </w:numPr>
        <w:ind w:right="389"/>
        <w:jc w:val="both"/>
        <w:rPr>
          <w:rFonts w:ascii="Arial" w:hAnsi="Arial" w:cs="Arial"/>
          <w:sz w:val="20"/>
          <w:szCs w:val="20"/>
        </w:rPr>
      </w:pPr>
      <w:r w:rsidRPr="00B4272F">
        <w:rPr>
          <w:rFonts w:ascii="Arial" w:hAnsi="Arial" w:cs="Arial"/>
          <w:sz w:val="20"/>
          <w:szCs w:val="20"/>
        </w:rPr>
        <w:t xml:space="preserve">The management, coordination and control of the </w:t>
      </w:r>
      <w:r w:rsidR="00AA196E" w:rsidRPr="00B4272F">
        <w:rPr>
          <w:rFonts w:ascii="Arial" w:hAnsi="Arial" w:cs="Arial"/>
          <w:sz w:val="20"/>
          <w:szCs w:val="20"/>
        </w:rPr>
        <w:t>work team.</w:t>
      </w:r>
    </w:p>
    <w:p w14:paraId="0D08F3F5" w14:textId="77777777" w:rsidR="00992F20" w:rsidRPr="00B4272F" w:rsidRDefault="00992F20" w:rsidP="00992F20">
      <w:pPr>
        <w:ind w:right="389"/>
        <w:jc w:val="both"/>
        <w:rPr>
          <w:rFonts w:ascii="Arial" w:hAnsi="Arial" w:cs="Arial"/>
          <w:sz w:val="20"/>
          <w:szCs w:val="20"/>
        </w:rPr>
      </w:pPr>
    </w:p>
    <w:p w14:paraId="2B83C423" w14:textId="77777777" w:rsidR="00BF2DDE" w:rsidRPr="00B4272F" w:rsidRDefault="00BF2DDE" w:rsidP="00825273">
      <w:pPr>
        <w:ind w:left="1276" w:right="389" w:hanging="283"/>
        <w:jc w:val="both"/>
        <w:rPr>
          <w:rFonts w:ascii="Arial" w:hAnsi="Arial" w:cs="Arial"/>
          <w:sz w:val="20"/>
          <w:szCs w:val="20"/>
        </w:rPr>
      </w:pPr>
      <w:r w:rsidRPr="00B4272F">
        <w:rPr>
          <w:rFonts w:ascii="Arial" w:hAnsi="Arial" w:cs="Arial"/>
          <w:sz w:val="20"/>
          <w:szCs w:val="20"/>
        </w:rPr>
        <w:t>3. The drawing up and submission</w:t>
      </w:r>
      <w:r w:rsidR="00EB1B97" w:rsidRPr="00B4272F">
        <w:rPr>
          <w:rFonts w:ascii="Arial" w:hAnsi="Arial" w:cs="Arial"/>
          <w:sz w:val="20"/>
          <w:szCs w:val="20"/>
        </w:rPr>
        <w:t xml:space="preserve"> </w:t>
      </w:r>
      <w:r w:rsidRPr="00B4272F">
        <w:rPr>
          <w:rFonts w:ascii="Arial" w:hAnsi="Arial" w:cs="Arial"/>
          <w:sz w:val="20"/>
          <w:szCs w:val="20"/>
        </w:rPr>
        <w:t xml:space="preserve">of the corresponding </w:t>
      </w:r>
      <w:r w:rsidR="00637D09" w:rsidRPr="00B4272F">
        <w:rPr>
          <w:rFonts w:ascii="Arial" w:hAnsi="Arial" w:cs="Arial"/>
          <w:sz w:val="20"/>
          <w:szCs w:val="20"/>
        </w:rPr>
        <w:t>reports...</w:t>
      </w:r>
    </w:p>
    <w:p w14:paraId="79084D26" w14:textId="77777777" w:rsidR="00AA196E" w:rsidRPr="00B4272F" w:rsidRDefault="00AA196E" w:rsidP="001F4A84">
      <w:pPr>
        <w:ind w:left="560" w:right="389"/>
        <w:jc w:val="both"/>
        <w:rPr>
          <w:rFonts w:ascii="Arial" w:hAnsi="Arial" w:cs="Arial"/>
          <w:sz w:val="20"/>
          <w:szCs w:val="20"/>
        </w:rPr>
      </w:pPr>
    </w:p>
    <w:p w14:paraId="4E84B439" w14:textId="77777777" w:rsidR="00AA196E" w:rsidRPr="00B4272F" w:rsidRDefault="00AA196E" w:rsidP="001F4A84">
      <w:pPr>
        <w:tabs>
          <w:tab w:val="left" w:pos="0"/>
          <w:tab w:val="left" w:pos="301"/>
          <w:tab w:val="left" w:pos="661"/>
          <w:tab w:val="left" w:pos="1021"/>
        </w:tabs>
        <w:spacing w:line="240" w:lineRule="atLeast"/>
        <w:ind w:left="560" w:right="389"/>
        <w:jc w:val="both"/>
        <w:rPr>
          <w:rFonts w:ascii="Arial" w:hAnsi="Arial"/>
          <w:i/>
          <w:snapToGrid w:val="0"/>
          <w:color w:val="FF0000"/>
          <w:sz w:val="20"/>
          <w:szCs w:val="20"/>
        </w:rPr>
      </w:pPr>
      <w:r w:rsidRPr="00B4272F">
        <w:rPr>
          <w:rFonts w:ascii="Arial" w:hAnsi="Arial"/>
          <w:i/>
          <w:snapToGrid w:val="0"/>
          <w:color w:val="FF0000"/>
          <w:sz w:val="20"/>
          <w:szCs w:val="20"/>
        </w:rPr>
        <w:t>(The precise wording of this Obligations clause will depend on the type of agreement which has been made, and for this reason it is not indispensable in all contracts.)</w:t>
      </w:r>
    </w:p>
    <w:p w14:paraId="5402CDA4" w14:textId="77777777" w:rsidR="00BF2DDE" w:rsidRDefault="00BF2DDE" w:rsidP="001F4A84">
      <w:pPr>
        <w:ind w:left="560" w:right="389"/>
        <w:jc w:val="both"/>
        <w:rPr>
          <w:rFonts w:ascii="Arial" w:hAnsi="Arial" w:cs="Arial"/>
          <w:b/>
          <w:sz w:val="20"/>
          <w:szCs w:val="20"/>
        </w:rPr>
      </w:pPr>
    </w:p>
    <w:p w14:paraId="0A97EBBE" w14:textId="77777777" w:rsidR="00F77CD2" w:rsidRPr="00F77CD2" w:rsidRDefault="00F77CD2" w:rsidP="001F4A84">
      <w:pPr>
        <w:ind w:left="560" w:right="389"/>
        <w:jc w:val="both"/>
        <w:rPr>
          <w:rFonts w:ascii="Arial" w:hAnsi="Arial" w:cs="Arial"/>
          <w:b/>
          <w:sz w:val="20"/>
          <w:szCs w:val="20"/>
        </w:rPr>
      </w:pPr>
    </w:p>
    <w:p w14:paraId="013B7F5D" w14:textId="77777777" w:rsidR="00F77CD2" w:rsidRPr="00D81B54" w:rsidRDefault="00F77CD2" w:rsidP="00F77CD2">
      <w:pPr>
        <w:tabs>
          <w:tab w:val="left" w:pos="0"/>
          <w:tab w:val="left" w:pos="301"/>
          <w:tab w:val="left" w:pos="661"/>
          <w:tab w:val="left" w:pos="1021"/>
        </w:tabs>
        <w:spacing w:line="240" w:lineRule="atLeast"/>
        <w:ind w:left="567" w:right="389"/>
        <w:jc w:val="both"/>
        <w:outlineLvl w:val="0"/>
        <w:rPr>
          <w:rFonts w:ascii="Arial" w:hAnsi="Arial" w:cs="Arial"/>
          <w:b/>
          <w:sz w:val="20"/>
          <w:szCs w:val="20"/>
        </w:rPr>
      </w:pPr>
      <w:r>
        <w:rPr>
          <w:rFonts w:ascii="Arial" w:hAnsi="Arial" w:cs="Arial"/>
          <w:b/>
          <w:sz w:val="20"/>
          <w:szCs w:val="20"/>
        </w:rPr>
        <w:t xml:space="preserve">FOUR – Bis.  </w:t>
      </w:r>
      <w:r w:rsidRPr="00D81B54">
        <w:rPr>
          <w:rFonts w:ascii="Arial" w:hAnsi="Arial" w:cs="Arial"/>
          <w:b/>
          <w:sz w:val="20"/>
          <w:szCs w:val="20"/>
        </w:rPr>
        <w:t>SAQRA - Incidents and Non-Conformities</w:t>
      </w:r>
    </w:p>
    <w:p w14:paraId="6291D41F" w14:textId="77777777" w:rsidR="00F77CD2" w:rsidRPr="00D81B54" w:rsidRDefault="00F77CD2" w:rsidP="00F77CD2">
      <w:pPr>
        <w:ind w:left="560" w:right="389"/>
        <w:jc w:val="both"/>
        <w:rPr>
          <w:rFonts w:ascii="Arial" w:hAnsi="Arial" w:cs="Arial"/>
          <w:sz w:val="20"/>
          <w:szCs w:val="20"/>
        </w:rPr>
      </w:pPr>
      <w:r w:rsidRPr="00D81B54">
        <w:rPr>
          <w:rFonts w:ascii="Arial" w:hAnsi="Arial" w:cs="Arial"/>
          <w:sz w:val="20"/>
          <w:szCs w:val="20"/>
          <w:highlight w:val="yellow"/>
        </w:rPr>
        <w:t>THIS CLAUSE ONLY APPLIES TO RESEARCH GROUPS UNDER THE SAQRA SYSTEM. FOR OTHER GROUPS THE CLAUSE MUST BE DELETED</w:t>
      </w:r>
    </w:p>
    <w:p w14:paraId="0F839217" w14:textId="77777777" w:rsidR="00F77CD2" w:rsidRDefault="00F77CD2" w:rsidP="00F77CD2">
      <w:pPr>
        <w:ind w:left="560" w:right="389"/>
        <w:jc w:val="both"/>
        <w:rPr>
          <w:rFonts w:ascii="Arial" w:hAnsi="Arial" w:cs="Arial"/>
          <w:sz w:val="20"/>
          <w:szCs w:val="20"/>
        </w:rPr>
      </w:pPr>
    </w:p>
    <w:p w14:paraId="45883FB7" w14:textId="77777777" w:rsidR="00F77CD2" w:rsidRDefault="00F77CD2" w:rsidP="00F77CD2">
      <w:pPr>
        <w:ind w:left="560" w:right="389"/>
        <w:jc w:val="both"/>
        <w:rPr>
          <w:rFonts w:ascii="Arial" w:hAnsi="Arial" w:cs="Arial"/>
          <w:sz w:val="20"/>
          <w:szCs w:val="20"/>
        </w:rPr>
      </w:pPr>
      <w:r w:rsidRPr="00D81B54">
        <w:rPr>
          <w:rFonts w:ascii="Arial" w:hAnsi="Arial" w:cs="Arial"/>
          <w:sz w:val="20"/>
          <w:szCs w:val="20"/>
        </w:rPr>
        <w:t>Under the guidelines established by the Applied Research Quality Assurance System (ARQAS / SAQRA in Catalan language), a system that adapts the ISO 9001:2015 standard, any Incident or Non-Conformity detected by the client (point 10.2 of the ISO standard), must be sent by means of the formal procedure established in the following channel:</w:t>
      </w:r>
    </w:p>
    <w:p w14:paraId="170134A3" w14:textId="77777777" w:rsidR="00F77CD2" w:rsidRPr="00D81B54" w:rsidRDefault="00F77CD2" w:rsidP="00F77CD2">
      <w:pPr>
        <w:ind w:left="560" w:right="389"/>
        <w:jc w:val="both"/>
        <w:rPr>
          <w:rFonts w:ascii="Arial" w:hAnsi="Arial" w:cs="Arial"/>
          <w:sz w:val="20"/>
          <w:szCs w:val="20"/>
        </w:rPr>
      </w:pPr>
    </w:p>
    <w:p w14:paraId="244D0CEF" w14:textId="77777777" w:rsidR="00F77CD2" w:rsidRDefault="007B79B4" w:rsidP="009F58D0">
      <w:pPr>
        <w:ind w:left="560" w:right="389"/>
        <w:jc w:val="center"/>
        <w:rPr>
          <w:rFonts w:ascii="Arial" w:hAnsi="Arial" w:cs="Arial"/>
          <w:sz w:val="20"/>
          <w:szCs w:val="20"/>
        </w:rPr>
      </w:pPr>
      <w:hyperlink r:id="rId8" w:history="1">
        <w:r w:rsidR="009F58D0" w:rsidRPr="002E01F0">
          <w:rPr>
            <w:rStyle w:val="Hyperlink"/>
            <w:rFonts w:ascii="Arial" w:hAnsi="Arial" w:cs="Arial"/>
            <w:sz w:val="20"/>
            <w:szCs w:val="20"/>
          </w:rPr>
          <w:t>https://seuelectronica.upc.edu/ca/Tramits/SAQRA_UPC_Gestio_Incidencies</w:t>
        </w:r>
      </w:hyperlink>
    </w:p>
    <w:p w14:paraId="3AF5FDBF" w14:textId="77777777" w:rsidR="009F58D0" w:rsidRDefault="009F58D0" w:rsidP="009F58D0">
      <w:pPr>
        <w:ind w:left="560" w:right="389"/>
        <w:jc w:val="center"/>
        <w:rPr>
          <w:rFonts w:ascii="Arial" w:hAnsi="Arial" w:cs="Arial"/>
          <w:sz w:val="20"/>
          <w:szCs w:val="20"/>
        </w:rPr>
      </w:pPr>
    </w:p>
    <w:p w14:paraId="0A1468D3" w14:textId="77777777" w:rsidR="00F77CD2" w:rsidRPr="00D81B54" w:rsidRDefault="00F77CD2" w:rsidP="00F77CD2">
      <w:pPr>
        <w:ind w:left="560" w:right="389"/>
        <w:jc w:val="both"/>
        <w:rPr>
          <w:rFonts w:ascii="Arial" w:hAnsi="Arial" w:cs="Arial"/>
          <w:sz w:val="20"/>
          <w:szCs w:val="20"/>
        </w:rPr>
      </w:pPr>
    </w:p>
    <w:p w14:paraId="4C06115C" w14:textId="77777777" w:rsidR="00F77CD2" w:rsidRDefault="00F77CD2" w:rsidP="00F77CD2">
      <w:pPr>
        <w:ind w:left="560" w:right="389"/>
        <w:jc w:val="both"/>
        <w:rPr>
          <w:rFonts w:ascii="Arial" w:hAnsi="Arial" w:cs="Arial"/>
          <w:sz w:val="20"/>
          <w:szCs w:val="20"/>
        </w:rPr>
      </w:pPr>
      <w:r w:rsidRPr="00D81B54">
        <w:rPr>
          <w:rFonts w:ascii="Arial" w:hAnsi="Arial" w:cs="Arial"/>
          <w:sz w:val="20"/>
          <w:szCs w:val="20"/>
        </w:rPr>
        <w:t>The system thus offers a single and permanent window to identify and record the corresponding incidents and non-conformities.</w:t>
      </w:r>
    </w:p>
    <w:p w14:paraId="1FD4E4CB" w14:textId="77777777" w:rsidR="00F77CD2" w:rsidRPr="00D81B54" w:rsidRDefault="00F77CD2" w:rsidP="00F77CD2">
      <w:pPr>
        <w:ind w:left="560" w:right="389"/>
        <w:jc w:val="both"/>
        <w:rPr>
          <w:rFonts w:ascii="Arial" w:hAnsi="Arial" w:cs="Arial"/>
          <w:sz w:val="20"/>
          <w:szCs w:val="20"/>
        </w:rPr>
      </w:pPr>
    </w:p>
    <w:p w14:paraId="455A0894" w14:textId="77777777" w:rsidR="00F77CD2" w:rsidRDefault="00F77CD2" w:rsidP="00F77CD2">
      <w:pPr>
        <w:ind w:left="560" w:right="389"/>
        <w:jc w:val="both"/>
        <w:rPr>
          <w:rFonts w:ascii="Arial" w:hAnsi="Arial" w:cs="Arial"/>
          <w:sz w:val="20"/>
          <w:szCs w:val="20"/>
        </w:rPr>
      </w:pPr>
      <w:r w:rsidRPr="00D81B54">
        <w:rPr>
          <w:rFonts w:ascii="Arial" w:hAnsi="Arial" w:cs="Arial"/>
          <w:sz w:val="20"/>
          <w:szCs w:val="20"/>
        </w:rPr>
        <w:t>In addition, the following email is also enabled in order to resolve any incidence related to the quality of the procedure in the research:</w:t>
      </w:r>
    </w:p>
    <w:p w14:paraId="2A07DE86" w14:textId="77777777" w:rsidR="00F77CD2" w:rsidRPr="00D81B54" w:rsidRDefault="00F77CD2" w:rsidP="00F77CD2">
      <w:pPr>
        <w:ind w:left="560" w:right="389"/>
        <w:jc w:val="both"/>
        <w:rPr>
          <w:rFonts w:ascii="Arial" w:hAnsi="Arial" w:cs="Arial"/>
          <w:sz w:val="20"/>
          <w:szCs w:val="20"/>
        </w:rPr>
      </w:pPr>
    </w:p>
    <w:p w14:paraId="0AF07C78" w14:textId="77777777" w:rsidR="00F77CD2" w:rsidRDefault="007B79B4" w:rsidP="00F77CD2">
      <w:pPr>
        <w:ind w:left="560" w:right="389"/>
        <w:jc w:val="center"/>
        <w:rPr>
          <w:rFonts w:ascii="Arial" w:hAnsi="Arial" w:cs="Arial"/>
          <w:sz w:val="20"/>
          <w:szCs w:val="20"/>
        </w:rPr>
      </w:pPr>
      <w:hyperlink r:id="rId9" w:history="1">
        <w:r w:rsidR="00F77CD2" w:rsidRPr="002121FB">
          <w:rPr>
            <w:rStyle w:val="Hyperlink"/>
            <w:rFonts w:ascii="Arial" w:hAnsi="Arial" w:cs="Arial"/>
            <w:sz w:val="20"/>
            <w:szCs w:val="20"/>
          </w:rPr>
          <w:t>qualitat.rdi@upc.edu</w:t>
        </w:r>
      </w:hyperlink>
    </w:p>
    <w:p w14:paraId="46E3CD80" w14:textId="77777777" w:rsidR="00F77CD2" w:rsidRPr="00D81B54" w:rsidRDefault="00F77CD2" w:rsidP="00F77CD2">
      <w:pPr>
        <w:ind w:left="560" w:right="389"/>
        <w:jc w:val="both"/>
        <w:rPr>
          <w:rFonts w:ascii="Arial" w:hAnsi="Arial" w:cs="Arial"/>
          <w:sz w:val="20"/>
          <w:szCs w:val="20"/>
        </w:rPr>
      </w:pPr>
    </w:p>
    <w:p w14:paraId="2C4F9366" w14:textId="77777777" w:rsidR="00F77CD2" w:rsidRPr="00D81B54" w:rsidRDefault="00F77CD2" w:rsidP="00F77CD2">
      <w:pPr>
        <w:ind w:left="560" w:right="389"/>
        <w:jc w:val="both"/>
        <w:rPr>
          <w:rFonts w:ascii="Arial" w:hAnsi="Arial" w:cs="Arial"/>
          <w:sz w:val="20"/>
          <w:szCs w:val="20"/>
        </w:rPr>
      </w:pPr>
    </w:p>
    <w:p w14:paraId="03D6791D" w14:textId="77777777" w:rsidR="00F77CD2" w:rsidRDefault="00F77CD2" w:rsidP="00F77CD2">
      <w:pPr>
        <w:ind w:left="560" w:right="389"/>
        <w:jc w:val="both"/>
        <w:rPr>
          <w:rFonts w:ascii="Arial" w:hAnsi="Arial" w:cs="Arial"/>
          <w:sz w:val="20"/>
          <w:szCs w:val="20"/>
        </w:rPr>
      </w:pPr>
      <w:r w:rsidRPr="00D81B54">
        <w:rPr>
          <w:rFonts w:ascii="Arial" w:hAnsi="Arial" w:cs="Arial"/>
          <w:sz w:val="20"/>
          <w:szCs w:val="20"/>
        </w:rPr>
        <w:t>Also inform that you will receive (if you have not yet received it) an expectation form. Likewise, at the end of the service, you will also receive a final control form for the quality offered. Both forms will be received directly by the Head of Quality of the research unit.</w:t>
      </w:r>
    </w:p>
    <w:p w14:paraId="55F104D5" w14:textId="77777777" w:rsidR="00F77CD2" w:rsidRPr="00F77CD2" w:rsidRDefault="00F77CD2" w:rsidP="001F4A84">
      <w:pPr>
        <w:ind w:left="560" w:right="389"/>
        <w:jc w:val="both"/>
        <w:rPr>
          <w:rFonts w:ascii="Arial" w:hAnsi="Arial" w:cs="Arial"/>
          <w:b/>
          <w:sz w:val="20"/>
          <w:szCs w:val="20"/>
        </w:rPr>
      </w:pPr>
    </w:p>
    <w:p w14:paraId="1A533B2B" w14:textId="77777777" w:rsidR="00F77CD2" w:rsidRPr="00F77CD2" w:rsidRDefault="00F77CD2" w:rsidP="001F4A84">
      <w:pPr>
        <w:ind w:left="560" w:right="389"/>
        <w:jc w:val="both"/>
        <w:rPr>
          <w:rFonts w:ascii="Arial" w:hAnsi="Arial" w:cs="Arial"/>
          <w:b/>
          <w:sz w:val="20"/>
          <w:szCs w:val="20"/>
        </w:rPr>
      </w:pPr>
    </w:p>
    <w:p w14:paraId="0611A7A8"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FIVE. Budget and payment</w:t>
      </w:r>
    </w:p>
    <w:p w14:paraId="6E5992FF" w14:textId="77777777" w:rsidR="00BF2DDE" w:rsidRPr="00B4272F" w:rsidRDefault="00BF2DDE" w:rsidP="001F4A84">
      <w:pPr>
        <w:ind w:left="560" w:right="389"/>
        <w:jc w:val="both"/>
        <w:rPr>
          <w:rFonts w:ascii="Arial" w:hAnsi="Arial" w:cs="Arial"/>
          <w:sz w:val="20"/>
          <w:szCs w:val="20"/>
        </w:rPr>
      </w:pPr>
    </w:p>
    <w:p w14:paraId="7D693EF6" w14:textId="77777777" w:rsidR="00BF2DDE" w:rsidRPr="00B4272F" w:rsidRDefault="00AA196E" w:rsidP="001F4A84">
      <w:pPr>
        <w:ind w:left="560" w:right="389"/>
        <w:jc w:val="both"/>
        <w:rPr>
          <w:rFonts w:ascii="Arial" w:hAnsi="Arial" w:cs="Arial"/>
          <w:sz w:val="20"/>
          <w:szCs w:val="20"/>
        </w:rPr>
      </w:pPr>
      <w:r w:rsidRPr="00B4272F">
        <w:rPr>
          <w:rFonts w:ascii="Arial" w:hAnsi="Arial"/>
          <w:snapToGrid w:val="0"/>
          <w:color w:val="000000"/>
          <w:sz w:val="20"/>
          <w:szCs w:val="20"/>
        </w:rPr>
        <w:t>As a counter-provision the carrying out of the present Agreement</w:t>
      </w:r>
      <w:r w:rsidR="00BF2DDE" w:rsidRPr="00B4272F">
        <w:rPr>
          <w:rFonts w:ascii="Arial" w:hAnsi="Arial" w:cs="Arial"/>
          <w:sz w:val="20"/>
          <w:szCs w:val="20"/>
        </w:rPr>
        <w:t xml:space="preserve">, the </w:t>
      </w:r>
      <w:r w:rsidR="009A3358" w:rsidRPr="00B4272F">
        <w:rPr>
          <w:rFonts w:ascii="Arial" w:hAnsi="Arial" w:cs="Arial"/>
          <w:sz w:val="20"/>
          <w:szCs w:val="20"/>
        </w:rPr>
        <w:t>Company</w:t>
      </w:r>
      <w:r w:rsidR="00BF2DDE" w:rsidRPr="00B4272F">
        <w:rPr>
          <w:rFonts w:ascii="Arial" w:hAnsi="Arial" w:cs="Arial"/>
          <w:sz w:val="20"/>
          <w:szCs w:val="20"/>
        </w:rPr>
        <w:t xml:space="preserve"> </w:t>
      </w:r>
      <w:r w:rsidR="00637D09" w:rsidRPr="00B4272F">
        <w:rPr>
          <w:rFonts w:ascii="Arial" w:hAnsi="Arial" w:cs="Arial"/>
          <w:sz w:val="20"/>
          <w:szCs w:val="20"/>
        </w:rPr>
        <w:t xml:space="preserve">… </w:t>
      </w:r>
      <w:r w:rsidR="00BF2DDE" w:rsidRPr="00B4272F">
        <w:rPr>
          <w:rFonts w:ascii="Arial" w:hAnsi="Arial" w:cs="Arial"/>
          <w:sz w:val="20"/>
          <w:szCs w:val="20"/>
        </w:rPr>
        <w:t xml:space="preserve">undertakes to pay the </w:t>
      </w:r>
      <w:r w:rsidRPr="00B4272F">
        <w:rPr>
          <w:rFonts w:ascii="Arial" w:hAnsi="Arial" w:cs="Arial"/>
          <w:sz w:val="20"/>
          <w:szCs w:val="20"/>
        </w:rPr>
        <w:t>Universitat Politècnica de Catalunya</w:t>
      </w:r>
      <w:r w:rsidR="00BF2DDE" w:rsidRPr="00B4272F">
        <w:rPr>
          <w:rFonts w:ascii="Arial" w:hAnsi="Arial" w:cs="Arial"/>
          <w:sz w:val="20"/>
          <w:szCs w:val="20"/>
        </w:rPr>
        <w:t xml:space="preserve"> the amount of </w:t>
      </w:r>
      <w:r w:rsidR="00637D09" w:rsidRPr="00B4272F">
        <w:rPr>
          <w:rFonts w:ascii="Arial" w:hAnsi="Arial" w:cs="Arial"/>
          <w:sz w:val="20"/>
          <w:szCs w:val="20"/>
        </w:rPr>
        <w:t>… Euros</w:t>
      </w:r>
      <w:r w:rsidR="00BF2DDE" w:rsidRPr="00B4272F">
        <w:rPr>
          <w:rFonts w:ascii="Arial" w:hAnsi="Arial" w:cs="Arial"/>
          <w:sz w:val="20"/>
          <w:szCs w:val="20"/>
        </w:rPr>
        <w:t xml:space="preserve">, </w:t>
      </w:r>
      <w:r w:rsidRPr="00B4272F">
        <w:rPr>
          <w:rFonts w:ascii="Arial" w:hAnsi="Arial"/>
          <w:snapToGrid w:val="0"/>
          <w:color w:val="000000"/>
          <w:sz w:val="20"/>
          <w:szCs w:val="20"/>
        </w:rPr>
        <w:t>wich is to be paid in accordance with the following schedule</w:t>
      </w:r>
      <w:r w:rsidR="00BF2DDE" w:rsidRPr="00B4272F">
        <w:rPr>
          <w:rFonts w:ascii="Arial" w:hAnsi="Arial" w:cs="Arial"/>
          <w:sz w:val="20"/>
          <w:szCs w:val="20"/>
        </w:rPr>
        <w:t>:</w:t>
      </w:r>
    </w:p>
    <w:p w14:paraId="49A16D29" w14:textId="77777777" w:rsidR="00BF2DDE" w:rsidRPr="00B4272F" w:rsidRDefault="00BF2DDE" w:rsidP="001F4A84">
      <w:pPr>
        <w:ind w:left="560" w:right="389"/>
        <w:jc w:val="both"/>
        <w:rPr>
          <w:rFonts w:ascii="Arial" w:hAnsi="Arial" w:cs="Arial"/>
          <w:sz w:val="20"/>
          <w:szCs w:val="20"/>
        </w:rPr>
      </w:pPr>
    </w:p>
    <w:p w14:paraId="50E5993B" w14:textId="77777777" w:rsidR="00BF2DDE" w:rsidRDefault="002C0DE5" w:rsidP="00992F20">
      <w:pPr>
        <w:numPr>
          <w:ilvl w:val="0"/>
          <w:numId w:val="9"/>
        </w:numPr>
        <w:tabs>
          <w:tab w:val="left" w:pos="0"/>
          <w:tab w:val="left" w:pos="301"/>
          <w:tab w:val="left" w:pos="851"/>
        </w:tabs>
        <w:spacing w:line="240" w:lineRule="atLeast"/>
        <w:ind w:right="389"/>
        <w:jc w:val="both"/>
        <w:rPr>
          <w:rFonts w:ascii="Arial" w:hAnsi="Arial"/>
          <w:snapToGrid w:val="0"/>
          <w:color w:val="000000"/>
          <w:sz w:val="20"/>
          <w:szCs w:val="20"/>
        </w:rPr>
      </w:pPr>
      <w:r w:rsidRPr="00B4272F">
        <w:rPr>
          <w:rFonts w:ascii="Arial" w:hAnsi="Arial"/>
          <w:snapToGrid w:val="0"/>
          <w:color w:val="000000"/>
          <w:sz w:val="20"/>
          <w:szCs w:val="20"/>
        </w:rPr>
        <w:t>30% will be paid through bank transfer at the signature of this agreement. UPC will not start the tasks of this agreement until the reception of the bank transfer.</w:t>
      </w:r>
    </w:p>
    <w:p w14:paraId="13345663" w14:textId="77777777" w:rsidR="00992F20" w:rsidRPr="00B4272F" w:rsidRDefault="00992F20" w:rsidP="00992F20">
      <w:pPr>
        <w:tabs>
          <w:tab w:val="left" w:pos="0"/>
          <w:tab w:val="left" w:pos="301"/>
          <w:tab w:val="left" w:pos="851"/>
        </w:tabs>
        <w:spacing w:line="240" w:lineRule="atLeast"/>
        <w:ind w:left="993" w:right="389"/>
        <w:jc w:val="both"/>
        <w:rPr>
          <w:rFonts w:ascii="Arial" w:hAnsi="Arial"/>
          <w:snapToGrid w:val="0"/>
          <w:color w:val="000000"/>
          <w:sz w:val="20"/>
          <w:szCs w:val="20"/>
        </w:rPr>
      </w:pPr>
    </w:p>
    <w:p w14:paraId="59E2C14C" w14:textId="77777777" w:rsidR="00BF2DDE" w:rsidRPr="00B4272F" w:rsidRDefault="00BF2DDE" w:rsidP="001F4A84">
      <w:pPr>
        <w:ind w:left="1276" w:right="389" w:hanging="283"/>
        <w:jc w:val="both"/>
        <w:rPr>
          <w:rFonts w:ascii="Arial" w:hAnsi="Arial" w:cs="Arial"/>
          <w:sz w:val="20"/>
          <w:szCs w:val="20"/>
        </w:rPr>
      </w:pPr>
      <w:r w:rsidRPr="00B4272F">
        <w:rPr>
          <w:rFonts w:ascii="Arial" w:hAnsi="Arial" w:cs="Arial"/>
          <w:sz w:val="20"/>
          <w:szCs w:val="20"/>
        </w:rPr>
        <w:t xml:space="preserve">2. The rest to be paid in the following </w:t>
      </w:r>
      <w:r w:rsidR="00637D09" w:rsidRPr="00B4272F">
        <w:rPr>
          <w:rFonts w:ascii="Arial" w:hAnsi="Arial" w:cs="Arial"/>
          <w:sz w:val="20"/>
          <w:szCs w:val="20"/>
        </w:rPr>
        <w:t>phase</w:t>
      </w:r>
      <w:r w:rsidR="00EB1B97" w:rsidRPr="00B4272F">
        <w:rPr>
          <w:rFonts w:ascii="Arial" w:hAnsi="Arial" w:cs="Arial"/>
          <w:sz w:val="20"/>
          <w:szCs w:val="20"/>
        </w:rPr>
        <w:t>s</w:t>
      </w:r>
      <w:r w:rsidRPr="00B4272F">
        <w:rPr>
          <w:rFonts w:ascii="Arial" w:hAnsi="Arial" w:cs="Arial"/>
          <w:sz w:val="20"/>
          <w:szCs w:val="20"/>
        </w:rPr>
        <w:t xml:space="preserve">: (Give a detailed description here of the number of </w:t>
      </w:r>
      <w:r w:rsidR="00637D09" w:rsidRPr="00B4272F">
        <w:rPr>
          <w:rFonts w:ascii="Arial" w:hAnsi="Arial" w:cs="Arial"/>
          <w:sz w:val="20"/>
          <w:szCs w:val="20"/>
        </w:rPr>
        <w:t>phase</w:t>
      </w:r>
      <w:r w:rsidR="00AA196E" w:rsidRPr="00B4272F">
        <w:rPr>
          <w:rFonts w:ascii="Arial" w:hAnsi="Arial" w:cs="Arial"/>
          <w:sz w:val="20"/>
          <w:szCs w:val="20"/>
        </w:rPr>
        <w:t xml:space="preserve">s </w:t>
      </w:r>
      <w:r w:rsidRPr="00B4272F">
        <w:rPr>
          <w:rFonts w:ascii="Arial" w:hAnsi="Arial" w:cs="Arial"/>
          <w:sz w:val="20"/>
          <w:szCs w:val="20"/>
        </w:rPr>
        <w:t>and the amount to be paid each time)</w:t>
      </w:r>
    </w:p>
    <w:p w14:paraId="6B1E5653" w14:textId="77777777" w:rsidR="00BF2DDE" w:rsidRPr="00B4272F" w:rsidRDefault="00BF2DDE" w:rsidP="001F4A84">
      <w:pPr>
        <w:ind w:left="560" w:right="389"/>
        <w:jc w:val="both"/>
        <w:rPr>
          <w:rFonts w:ascii="Arial" w:hAnsi="Arial" w:cs="Arial"/>
          <w:sz w:val="20"/>
          <w:szCs w:val="20"/>
        </w:rPr>
      </w:pPr>
    </w:p>
    <w:p w14:paraId="05E2A691"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The corresponding value added tax (VAT) rate must be applied to the amounts payable.</w:t>
      </w:r>
    </w:p>
    <w:p w14:paraId="631CB841" w14:textId="77777777" w:rsidR="00BF2DDE" w:rsidRPr="00B4272F" w:rsidRDefault="00BF2DDE" w:rsidP="001F4A84">
      <w:pPr>
        <w:ind w:left="560" w:right="389"/>
        <w:jc w:val="both"/>
        <w:rPr>
          <w:rFonts w:ascii="Arial" w:hAnsi="Arial" w:cs="Arial"/>
          <w:i/>
          <w:color w:val="FF0000"/>
          <w:sz w:val="20"/>
          <w:szCs w:val="20"/>
        </w:rPr>
      </w:pPr>
      <w:r w:rsidRPr="00B4272F">
        <w:rPr>
          <w:rFonts w:ascii="Arial" w:hAnsi="Arial" w:cs="Arial"/>
          <w:i/>
          <w:color w:val="FF0000"/>
          <w:sz w:val="20"/>
          <w:szCs w:val="20"/>
        </w:rPr>
        <w:t xml:space="preserve">(Optional. The </w:t>
      </w:r>
      <w:r w:rsidR="006830C2">
        <w:rPr>
          <w:rFonts w:ascii="Arial" w:hAnsi="Arial" w:cs="Arial"/>
          <w:i/>
          <w:color w:val="FF0000"/>
          <w:sz w:val="20"/>
          <w:szCs w:val="20"/>
        </w:rPr>
        <w:t xml:space="preserve">Servei de Suport a la Recerca i la Innovació </w:t>
      </w:r>
      <w:r w:rsidRPr="00B4272F">
        <w:rPr>
          <w:rFonts w:ascii="Arial" w:hAnsi="Arial" w:cs="Arial"/>
          <w:i/>
          <w:color w:val="FF0000"/>
          <w:sz w:val="20"/>
          <w:szCs w:val="20"/>
        </w:rPr>
        <w:t xml:space="preserve">has </w:t>
      </w:r>
      <w:r w:rsidR="00024E2E" w:rsidRPr="00B4272F">
        <w:rPr>
          <w:rFonts w:ascii="Arial" w:hAnsi="Arial" w:cs="Arial"/>
          <w:i/>
          <w:color w:val="FF0000"/>
          <w:sz w:val="20"/>
          <w:szCs w:val="20"/>
        </w:rPr>
        <w:t>a Document of work execution recognition</w:t>
      </w:r>
      <w:r w:rsidRPr="00B4272F">
        <w:rPr>
          <w:rFonts w:ascii="Arial" w:hAnsi="Arial" w:cs="Arial"/>
          <w:i/>
          <w:color w:val="FF0000"/>
          <w:sz w:val="20"/>
          <w:szCs w:val="20"/>
        </w:rPr>
        <w:t>)</w:t>
      </w:r>
    </w:p>
    <w:p w14:paraId="5FD57C90" w14:textId="77777777" w:rsidR="00637D09" w:rsidRPr="00B4272F" w:rsidRDefault="00637D09" w:rsidP="001F4A84">
      <w:pPr>
        <w:ind w:left="567" w:right="389"/>
        <w:jc w:val="both"/>
        <w:rPr>
          <w:rFonts w:ascii="Arial" w:hAnsi="Arial" w:cs="Arial"/>
          <w:i/>
          <w:sz w:val="20"/>
          <w:szCs w:val="20"/>
        </w:rPr>
      </w:pPr>
    </w:p>
    <w:p w14:paraId="1C18902F" w14:textId="77777777" w:rsidR="00BF2DDE" w:rsidRPr="00B4272F" w:rsidRDefault="00BF2DDE" w:rsidP="001F4A84">
      <w:pPr>
        <w:ind w:left="567" w:right="389"/>
        <w:jc w:val="both"/>
        <w:rPr>
          <w:rFonts w:ascii="Arial" w:hAnsi="Arial" w:cs="Arial"/>
          <w:color w:val="FF0000"/>
          <w:sz w:val="20"/>
          <w:szCs w:val="20"/>
        </w:rPr>
      </w:pPr>
      <w:r w:rsidRPr="00B4272F">
        <w:rPr>
          <w:rFonts w:ascii="Arial" w:hAnsi="Arial" w:cs="Arial"/>
          <w:color w:val="FF0000"/>
          <w:sz w:val="20"/>
          <w:szCs w:val="20"/>
        </w:rPr>
        <w:t xml:space="preserve">Once each </w:t>
      </w:r>
      <w:r w:rsidR="00637D09" w:rsidRPr="00B4272F">
        <w:rPr>
          <w:rFonts w:ascii="Arial" w:hAnsi="Arial" w:cs="Arial"/>
          <w:color w:val="FF0000"/>
          <w:sz w:val="20"/>
          <w:szCs w:val="20"/>
        </w:rPr>
        <w:t>phase</w:t>
      </w:r>
      <w:r w:rsidRPr="00B4272F">
        <w:rPr>
          <w:rFonts w:ascii="Arial" w:hAnsi="Arial" w:cs="Arial"/>
          <w:color w:val="FF0000"/>
          <w:sz w:val="20"/>
          <w:szCs w:val="20"/>
        </w:rPr>
        <w:t xml:space="preserve"> has been completed, the </w:t>
      </w:r>
      <w:r w:rsidR="009A3358" w:rsidRPr="00B4272F">
        <w:rPr>
          <w:rFonts w:ascii="Arial" w:hAnsi="Arial" w:cs="Arial"/>
          <w:color w:val="FF0000"/>
          <w:sz w:val="20"/>
          <w:szCs w:val="20"/>
        </w:rPr>
        <w:t xml:space="preserve">Company </w:t>
      </w:r>
      <w:r w:rsidRPr="00B4272F">
        <w:rPr>
          <w:rFonts w:ascii="Arial" w:hAnsi="Arial" w:cs="Arial"/>
          <w:color w:val="FF0000"/>
          <w:sz w:val="20"/>
          <w:szCs w:val="20"/>
        </w:rPr>
        <w:t xml:space="preserve">will sign a certificate of conformity in recognition of the work completed by the staff at the </w:t>
      </w:r>
      <w:r w:rsidR="009A3358" w:rsidRPr="00B4272F">
        <w:rPr>
          <w:rFonts w:ascii="Arial" w:hAnsi="Arial" w:cs="Arial"/>
          <w:color w:val="FF0000"/>
          <w:sz w:val="20"/>
          <w:szCs w:val="20"/>
        </w:rPr>
        <w:t>University</w:t>
      </w:r>
      <w:r w:rsidRPr="00B4272F">
        <w:rPr>
          <w:rFonts w:ascii="Arial" w:hAnsi="Arial" w:cs="Arial"/>
          <w:color w:val="FF0000"/>
          <w:sz w:val="20"/>
          <w:szCs w:val="20"/>
        </w:rPr>
        <w:t>.</w:t>
      </w:r>
    </w:p>
    <w:p w14:paraId="756015D1" w14:textId="77777777" w:rsidR="00BF2DDE" w:rsidRPr="00B4272F" w:rsidRDefault="00BF2DDE" w:rsidP="001F4A84">
      <w:pPr>
        <w:ind w:left="560" w:right="389"/>
        <w:jc w:val="both"/>
        <w:rPr>
          <w:rFonts w:ascii="Arial" w:hAnsi="Arial" w:cs="Arial"/>
          <w:sz w:val="20"/>
          <w:szCs w:val="20"/>
        </w:rPr>
      </w:pPr>
    </w:p>
    <w:p w14:paraId="0231DC5B"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Form of payment:</w:t>
      </w:r>
    </w:p>
    <w:p w14:paraId="4DDF320D" w14:textId="77777777" w:rsidR="00BF2DDE" w:rsidRPr="00B4272F" w:rsidRDefault="00BF2DDE" w:rsidP="001F4A84">
      <w:pPr>
        <w:ind w:left="560" w:right="389"/>
        <w:jc w:val="both"/>
        <w:rPr>
          <w:rFonts w:ascii="Arial" w:hAnsi="Arial" w:cs="Arial"/>
          <w:sz w:val="20"/>
          <w:szCs w:val="20"/>
        </w:rPr>
      </w:pPr>
    </w:p>
    <w:p w14:paraId="068FEFE6" w14:textId="77777777" w:rsidR="00AA196E" w:rsidRPr="00B4272F" w:rsidRDefault="00AA196E" w:rsidP="001F4A84">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B4272F">
        <w:rPr>
          <w:rFonts w:ascii="Arial" w:hAnsi="Arial"/>
          <w:snapToGrid w:val="0"/>
          <w:color w:val="000000"/>
          <w:sz w:val="20"/>
          <w:szCs w:val="20"/>
        </w:rPr>
        <w:t>The payment of these sums will be made, on presentation of the appropriate invoices by the Universitat Politècnica de Catalunya (NIF Q-0818003-F).</w:t>
      </w:r>
    </w:p>
    <w:p w14:paraId="5AF3067F"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For the purposes of billing, the </w:t>
      </w:r>
      <w:r w:rsidR="009A3358" w:rsidRPr="00B4272F">
        <w:rPr>
          <w:rFonts w:ascii="Arial" w:hAnsi="Arial" w:cs="Arial"/>
          <w:sz w:val="20"/>
          <w:szCs w:val="20"/>
        </w:rPr>
        <w:t>Company</w:t>
      </w:r>
      <w:r w:rsidRPr="00B4272F">
        <w:rPr>
          <w:rFonts w:ascii="Arial" w:hAnsi="Arial" w:cs="Arial"/>
          <w:sz w:val="20"/>
          <w:szCs w:val="20"/>
        </w:rPr>
        <w:t xml:space="preserve"> must provide the following information:</w:t>
      </w:r>
    </w:p>
    <w:p w14:paraId="384D1BF7" w14:textId="77777777" w:rsidR="00BF2DDE" w:rsidRPr="00B4272F" w:rsidRDefault="00BF2DDE" w:rsidP="001F4A84">
      <w:pPr>
        <w:ind w:left="560" w:right="389"/>
        <w:jc w:val="both"/>
        <w:rPr>
          <w:rFonts w:ascii="Arial" w:hAnsi="Arial" w:cs="Arial"/>
          <w:sz w:val="20"/>
          <w:szCs w:val="20"/>
        </w:rPr>
      </w:pPr>
    </w:p>
    <w:p w14:paraId="0136A6CE" w14:textId="77777777" w:rsidR="00637D09" w:rsidRPr="00B4272F" w:rsidRDefault="00637D09" w:rsidP="001F4A84">
      <w:pPr>
        <w:numPr>
          <w:ilvl w:val="0"/>
          <w:numId w:val="1"/>
        </w:numPr>
        <w:ind w:right="389" w:hanging="219"/>
        <w:jc w:val="both"/>
        <w:rPr>
          <w:rFonts w:ascii="Arial" w:hAnsi="Arial" w:cs="Arial"/>
          <w:sz w:val="20"/>
          <w:szCs w:val="20"/>
        </w:rPr>
      </w:pPr>
      <w:r w:rsidRPr="00B4272F">
        <w:rPr>
          <w:rFonts w:ascii="Arial" w:hAnsi="Arial"/>
          <w:snapToGrid w:val="0"/>
          <w:color w:val="000000"/>
          <w:sz w:val="20"/>
          <w:szCs w:val="20"/>
        </w:rPr>
        <w:t xml:space="preserve">V.A.T. Number </w:t>
      </w:r>
    </w:p>
    <w:p w14:paraId="28A9D8AC" w14:textId="77777777" w:rsidR="00BF2DDE" w:rsidRPr="00B4272F" w:rsidRDefault="00BF2DDE" w:rsidP="001F4A84">
      <w:pPr>
        <w:numPr>
          <w:ilvl w:val="0"/>
          <w:numId w:val="1"/>
        </w:numPr>
        <w:ind w:right="389" w:hanging="219"/>
        <w:jc w:val="both"/>
        <w:rPr>
          <w:rFonts w:ascii="Arial" w:hAnsi="Arial" w:cs="Arial"/>
          <w:sz w:val="20"/>
          <w:szCs w:val="20"/>
        </w:rPr>
      </w:pPr>
      <w:r w:rsidRPr="00B4272F">
        <w:rPr>
          <w:rFonts w:ascii="Arial" w:hAnsi="Arial" w:cs="Arial"/>
          <w:sz w:val="20"/>
          <w:szCs w:val="20"/>
        </w:rPr>
        <w:t>Billing address (if different from the one given above)/contact person</w:t>
      </w:r>
      <w:r w:rsidR="00F157DE">
        <w:rPr>
          <w:rFonts w:ascii="Arial" w:hAnsi="Arial" w:cs="Arial"/>
          <w:sz w:val="20"/>
          <w:szCs w:val="20"/>
        </w:rPr>
        <w:t>.</w:t>
      </w:r>
    </w:p>
    <w:p w14:paraId="16E9FBEE" w14:textId="77777777" w:rsidR="00BF2DDE" w:rsidRPr="00B4272F" w:rsidRDefault="00BF2DDE" w:rsidP="001F4A84">
      <w:pPr>
        <w:numPr>
          <w:ilvl w:val="0"/>
          <w:numId w:val="1"/>
        </w:numPr>
        <w:ind w:right="389" w:hanging="219"/>
        <w:jc w:val="both"/>
        <w:rPr>
          <w:rFonts w:ascii="Arial" w:hAnsi="Arial" w:cs="Arial"/>
          <w:sz w:val="20"/>
          <w:szCs w:val="20"/>
        </w:rPr>
      </w:pPr>
      <w:r w:rsidRPr="00B4272F">
        <w:rPr>
          <w:rFonts w:ascii="Arial" w:hAnsi="Arial" w:cs="Arial"/>
          <w:sz w:val="20"/>
          <w:szCs w:val="20"/>
        </w:rPr>
        <w:t>Form of payment: term of payment (30, 60, 90 days), date of payment (10th and 25th of each month)</w:t>
      </w:r>
    </w:p>
    <w:p w14:paraId="29729658" w14:textId="77777777" w:rsidR="00BF2DDE" w:rsidRPr="00B4272F" w:rsidRDefault="00BF2DDE" w:rsidP="001F4A84">
      <w:pPr>
        <w:numPr>
          <w:ilvl w:val="0"/>
          <w:numId w:val="1"/>
        </w:numPr>
        <w:ind w:right="389" w:hanging="219"/>
        <w:jc w:val="both"/>
        <w:rPr>
          <w:rFonts w:ascii="Arial" w:hAnsi="Arial" w:cs="Arial"/>
          <w:sz w:val="20"/>
          <w:szCs w:val="20"/>
        </w:rPr>
      </w:pPr>
      <w:r w:rsidRPr="00B4272F">
        <w:rPr>
          <w:rFonts w:ascii="Arial" w:hAnsi="Arial" w:cs="Arial"/>
          <w:sz w:val="20"/>
          <w:szCs w:val="20"/>
        </w:rPr>
        <w:t>Order number (if necessary)</w:t>
      </w:r>
    </w:p>
    <w:p w14:paraId="2BFE64A1" w14:textId="77777777" w:rsidR="00BF2DDE" w:rsidRPr="00B4272F" w:rsidRDefault="00BF2DDE" w:rsidP="001F4A84">
      <w:pPr>
        <w:ind w:right="389"/>
        <w:jc w:val="both"/>
        <w:rPr>
          <w:rFonts w:ascii="Arial" w:hAnsi="Arial" w:cs="Arial"/>
          <w:sz w:val="20"/>
          <w:szCs w:val="20"/>
        </w:rPr>
      </w:pPr>
    </w:p>
    <w:p w14:paraId="59674E97"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The </w:t>
      </w:r>
      <w:r w:rsidR="009A3358" w:rsidRPr="00B4272F">
        <w:rPr>
          <w:rFonts w:ascii="Arial" w:hAnsi="Arial" w:cs="Arial"/>
          <w:sz w:val="20"/>
          <w:szCs w:val="20"/>
        </w:rPr>
        <w:t>Company</w:t>
      </w:r>
      <w:r w:rsidRPr="00B4272F">
        <w:rPr>
          <w:rFonts w:ascii="Arial" w:hAnsi="Arial" w:cs="Arial"/>
          <w:sz w:val="20"/>
          <w:szCs w:val="20"/>
        </w:rPr>
        <w:t xml:space="preserve"> must name the person responsible for the agreement (see Clause Three) in the bank transfer.</w:t>
      </w:r>
    </w:p>
    <w:p w14:paraId="6B3ECDBC" w14:textId="77777777" w:rsidR="00BF2DDE" w:rsidRPr="00B4272F" w:rsidRDefault="00BF2DDE" w:rsidP="001F4A84">
      <w:pPr>
        <w:ind w:left="560" w:right="389"/>
        <w:jc w:val="both"/>
        <w:rPr>
          <w:rFonts w:ascii="Arial" w:hAnsi="Arial" w:cs="Arial"/>
          <w:sz w:val="20"/>
          <w:szCs w:val="20"/>
        </w:rPr>
      </w:pPr>
    </w:p>
    <w:p w14:paraId="63678368" w14:textId="77777777" w:rsidR="00BF2DDE" w:rsidRDefault="00BF2DDE" w:rsidP="001F4A84">
      <w:pPr>
        <w:ind w:left="560" w:right="389"/>
        <w:jc w:val="both"/>
        <w:rPr>
          <w:rFonts w:ascii="Arial" w:hAnsi="Arial" w:cs="Arial"/>
          <w:sz w:val="20"/>
          <w:szCs w:val="20"/>
        </w:rPr>
      </w:pPr>
      <w:r w:rsidRPr="00B4272F">
        <w:rPr>
          <w:rFonts w:ascii="Arial" w:hAnsi="Arial" w:cs="Arial"/>
          <w:sz w:val="20"/>
          <w:szCs w:val="20"/>
        </w:rPr>
        <w:t xml:space="preserve">For all issues derived from this agreement related to management, whether administrative or financial, the </w:t>
      </w:r>
      <w:r w:rsidR="009A3358" w:rsidRPr="00B4272F">
        <w:rPr>
          <w:rFonts w:ascii="Arial" w:hAnsi="Arial" w:cs="Arial"/>
          <w:sz w:val="20"/>
          <w:szCs w:val="20"/>
        </w:rPr>
        <w:t>Company</w:t>
      </w:r>
      <w:r w:rsidR="00903643" w:rsidRPr="00B4272F">
        <w:rPr>
          <w:rFonts w:ascii="Arial" w:hAnsi="Arial" w:cs="Arial"/>
          <w:sz w:val="20"/>
          <w:szCs w:val="20"/>
        </w:rPr>
        <w:t>…</w:t>
      </w:r>
      <w:r w:rsidRPr="00B4272F">
        <w:rPr>
          <w:rFonts w:ascii="Arial" w:hAnsi="Arial" w:cs="Arial"/>
          <w:sz w:val="20"/>
          <w:szCs w:val="20"/>
        </w:rPr>
        <w:t xml:space="preserve">must contact the </w:t>
      </w:r>
      <w:r w:rsidR="006830C2">
        <w:rPr>
          <w:rFonts w:ascii="Arial" w:hAnsi="Arial" w:cs="Arial"/>
          <w:sz w:val="20"/>
          <w:szCs w:val="20"/>
        </w:rPr>
        <w:t>Servei de Suport a la Recerca i la Innovació</w:t>
      </w:r>
      <w:r w:rsidRPr="00B4272F">
        <w:rPr>
          <w:rFonts w:ascii="Arial" w:hAnsi="Arial" w:cs="Arial"/>
          <w:sz w:val="20"/>
          <w:szCs w:val="20"/>
        </w:rPr>
        <w:t xml:space="preserve">, </w:t>
      </w:r>
      <w:r w:rsidR="00DB638C" w:rsidRPr="00B4272F">
        <w:rPr>
          <w:rFonts w:ascii="Arial" w:hAnsi="Arial" w:cs="Arial"/>
          <w:sz w:val="20"/>
          <w:szCs w:val="20"/>
        </w:rPr>
        <w:t>plaça Eusebi Güell</w:t>
      </w:r>
      <w:r w:rsidRPr="00B4272F">
        <w:rPr>
          <w:rFonts w:ascii="Arial" w:hAnsi="Arial" w:cs="Arial"/>
          <w:sz w:val="20"/>
          <w:szCs w:val="20"/>
        </w:rPr>
        <w:t xml:space="preserve">, </w:t>
      </w:r>
      <w:r w:rsidR="00DB638C" w:rsidRPr="00B4272F">
        <w:rPr>
          <w:rFonts w:ascii="Arial" w:hAnsi="Arial" w:cs="Arial"/>
          <w:sz w:val="20"/>
          <w:szCs w:val="20"/>
        </w:rPr>
        <w:t>6</w:t>
      </w:r>
      <w:r w:rsidRPr="00B4272F">
        <w:rPr>
          <w:rFonts w:ascii="Arial" w:hAnsi="Arial" w:cs="Arial"/>
          <w:sz w:val="20"/>
          <w:szCs w:val="20"/>
        </w:rPr>
        <w:t xml:space="preserve">, edifici </w:t>
      </w:r>
      <w:r w:rsidR="00DB638C" w:rsidRPr="00B4272F">
        <w:rPr>
          <w:rFonts w:ascii="Arial" w:hAnsi="Arial" w:cs="Arial"/>
          <w:sz w:val="20"/>
          <w:szCs w:val="20"/>
        </w:rPr>
        <w:t>VERTEX</w:t>
      </w:r>
      <w:r w:rsidRPr="00B4272F">
        <w:rPr>
          <w:rFonts w:ascii="Arial" w:hAnsi="Arial" w:cs="Arial"/>
          <w:sz w:val="20"/>
          <w:szCs w:val="20"/>
        </w:rPr>
        <w:t xml:space="preserve">, planta </w:t>
      </w:r>
      <w:r w:rsidR="00DB638C" w:rsidRPr="00B4272F">
        <w:rPr>
          <w:rFonts w:ascii="Arial" w:hAnsi="Arial" w:cs="Arial"/>
          <w:sz w:val="20"/>
          <w:szCs w:val="20"/>
        </w:rPr>
        <w:t>S1</w:t>
      </w:r>
      <w:r w:rsidRPr="00B4272F">
        <w:rPr>
          <w:rFonts w:ascii="Arial" w:hAnsi="Arial" w:cs="Arial"/>
          <w:sz w:val="20"/>
          <w:szCs w:val="20"/>
        </w:rPr>
        <w:t>, 08034 Barcelona, telephone</w:t>
      </w:r>
      <w:r w:rsidR="006830C2">
        <w:rPr>
          <w:rFonts w:ascii="Arial" w:hAnsi="Arial" w:cs="Arial"/>
          <w:sz w:val="20"/>
          <w:szCs w:val="20"/>
        </w:rPr>
        <w:t xml:space="preserve"> …</w:t>
      </w:r>
    </w:p>
    <w:p w14:paraId="15290C05" w14:textId="77777777" w:rsidR="00795D9C" w:rsidRPr="001F4A84" w:rsidRDefault="00795D9C" w:rsidP="001F4A84">
      <w:pPr>
        <w:ind w:right="389"/>
        <w:jc w:val="both"/>
        <w:rPr>
          <w:rFonts w:ascii="Arial" w:hAnsi="Arial" w:cs="Arial"/>
          <w:b/>
          <w:sz w:val="32"/>
          <w:szCs w:val="32"/>
        </w:rPr>
      </w:pPr>
    </w:p>
    <w:p w14:paraId="62BECA1F" w14:textId="77777777" w:rsidR="00BF2DDE" w:rsidRPr="00B4272F" w:rsidRDefault="00BF2DDE" w:rsidP="001F4A84">
      <w:pPr>
        <w:ind w:right="389" w:firstLine="560"/>
        <w:jc w:val="both"/>
        <w:rPr>
          <w:rFonts w:ascii="Arial" w:hAnsi="Arial" w:cs="Arial"/>
          <w:b/>
          <w:sz w:val="20"/>
          <w:szCs w:val="20"/>
        </w:rPr>
      </w:pPr>
      <w:r w:rsidRPr="00B4272F">
        <w:rPr>
          <w:rFonts w:ascii="Arial" w:hAnsi="Arial" w:cs="Arial"/>
          <w:b/>
          <w:sz w:val="20"/>
          <w:szCs w:val="20"/>
        </w:rPr>
        <w:t>SIX. Duration</w:t>
      </w:r>
    </w:p>
    <w:p w14:paraId="4C5CEAD7" w14:textId="77777777" w:rsidR="00BF2DDE" w:rsidRPr="00B4272F" w:rsidRDefault="00BF2DDE" w:rsidP="001F4A84">
      <w:pPr>
        <w:ind w:left="560" w:right="389"/>
        <w:jc w:val="both"/>
        <w:rPr>
          <w:rFonts w:ascii="Arial" w:hAnsi="Arial" w:cs="Arial"/>
          <w:sz w:val="20"/>
          <w:szCs w:val="20"/>
        </w:rPr>
      </w:pPr>
    </w:p>
    <w:p w14:paraId="23AA234F" w14:textId="77777777" w:rsidR="00AA196E" w:rsidRPr="00B4272F" w:rsidRDefault="00AA196E" w:rsidP="001F4A84">
      <w:pPr>
        <w:tabs>
          <w:tab w:val="left" w:pos="0"/>
          <w:tab w:val="left" w:pos="301"/>
          <w:tab w:val="left" w:pos="661"/>
          <w:tab w:val="left" w:pos="1021"/>
        </w:tabs>
        <w:spacing w:line="240" w:lineRule="atLeast"/>
        <w:ind w:left="141" w:right="389"/>
        <w:jc w:val="both"/>
        <w:outlineLvl w:val="0"/>
        <w:rPr>
          <w:rFonts w:ascii="Arial" w:hAnsi="Arial"/>
          <w:snapToGrid w:val="0"/>
          <w:color w:val="000000"/>
          <w:sz w:val="20"/>
          <w:szCs w:val="20"/>
        </w:rPr>
      </w:pPr>
      <w:r w:rsidRPr="00B4272F">
        <w:rPr>
          <w:rFonts w:ascii="Arial" w:hAnsi="Arial" w:cs="Arial"/>
          <w:sz w:val="20"/>
          <w:szCs w:val="20"/>
        </w:rPr>
        <w:tab/>
        <w:t xml:space="preserve">    </w:t>
      </w:r>
      <w:r w:rsidR="00BF2DDE" w:rsidRPr="00B4272F">
        <w:rPr>
          <w:rFonts w:ascii="Arial" w:hAnsi="Arial" w:cs="Arial"/>
          <w:sz w:val="20"/>
          <w:szCs w:val="20"/>
        </w:rPr>
        <w:t xml:space="preserve">This agreement </w:t>
      </w:r>
      <w:r w:rsidRPr="00B4272F">
        <w:rPr>
          <w:rFonts w:ascii="Arial" w:hAnsi="Arial"/>
          <w:snapToGrid w:val="0"/>
          <w:color w:val="000000"/>
          <w:sz w:val="20"/>
          <w:szCs w:val="20"/>
        </w:rPr>
        <w:t xml:space="preserve">shall come into effect </w:t>
      </w:r>
      <w:r w:rsidR="00637D09" w:rsidRPr="00B4272F">
        <w:rPr>
          <w:rFonts w:ascii="Arial" w:hAnsi="Arial"/>
          <w:snapToGrid w:val="0"/>
          <w:color w:val="000000"/>
          <w:sz w:val="20"/>
          <w:szCs w:val="20"/>
        </w:rPr>
        <w:t>on...</w:t>
      </w:r>
    </w:p>
    <w:p w14:paraId="51194213" w14:textId="77777777" w:rsidR="00BF2DDE" w:rsidRPr="00B4272F" w:rsidRDefault="00BF2DDE" w:rsidP="001F4A84">
      <w:pPr>
        <w:ind w:left="560" w:right="389"/>
        <w:jc w:val="both"/>
        <w:rPr>
          <w:rFonts w:ascii="Arial" w:hAnsi="Arial" w:cs="Arial"/>
          <w:sz w:val="20"/>
          <w:szCs w:val="20"/>
        </w:rPr>
      </w:pPr>
    </w:p>
    <w:p w14:paraId="5108AB78"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The planned duration of the project is </w:t>
      </w:r>
      <w:r w:rsidR="00115D12" w:rsidRPr="00B4272F">
        <w:rPr>
          <w:rFonts w:ascii="Arial" w:hAnsi="Arial" w:cs="Arial"/>
          <w:sz w:val="20"/>
          <w:szCs w:val="20"/>
        </w:rPr>
        <w:t xml:space="preserve">… </w:t>
      </w:r>
      <w:r w:rsidRPr="00B4272F">
        <w:rPr>
          <w:rFonts w:ascii="Arial" w:hAnsi="Arial" w:cs="Arial"/>
          <w:sz w:val="20"/>
          <w:szCs w:val="20"/>
        </w:rPr>
        <w:t xml:space="preserve">based on the following </w:t>
      </w:r>
      <w:r w:rsidR="00637D09" w:rsidRPr="00B4272F">
        <w:rPr>
          <w:rFonts w:ascii="Arial" w:hAnsi="Arial" w:cs="Arial"/>
          <w:sz w:val="20"/>
          <w:szCs w:val="20"/>
        </w:rPr>
        <w:t>phase</w:t>
      </w:r>
      <w:r w:rsidRPr="00B4272F">
        <w:rPr>
          <w:rFonts w:ascii="Arial" w:hAnsi="Arial" w:cs="Arial"/>
          <w:sz w:val="20"/>
          <w:szCs w:val="20"/>
        </w:rPr>
        <w:t>s:</w:t>
      </w:r>
    </w:p>
    <w:p w14:paraId="54A6E8E5" w14:textId="77777777" w:rsidR="00BF2DDE" w:rsidRPr="00B4272F" w:rsidRDefault="00BF2DDE" w:rsidP="001F4A84">
      <w:pPr>
        <w:ind w:left="560" w:right="389"/>
        <w:jc w:val="both"/>
        <w:rPr>
          <w:rFonts w:ascii="Arial" w:hAnsi="Arial" w:cs="Arial"/>
          <w:sz w:val="20"/>
          <w:szCs w:val="20"/>
        </w:rPr>
      </w:pPr>
    </w:p>
    <w:p w14:paraId="22416BEA" w14:textId="77777777" w:rsidR="00BF2DDE" w:rsidRPr="00B4272F" w:rsidRDefault="00637D09" w:rsidP="001F4A84">
      <w:pPr>
        <w:ind w:left="560" w:right="389"/>
        <w:jc w:val="both"/>
        <w:rPr>
          <w:rFonts w:ascii="Arial" w:hAnsi="Arial" w:cs="Arial"/>
          <w:sz w:val="20"/>
          <w:szCs w:val="20"/>
        </w:rPr>
      </w:pPr>
      <w:r w:rsidRPr="00B4272F">
        <w:rPr>
          <w:rFonts w:ascii="Arial" w:hAnsi="Arial" w:cs="Arial"/>
          <w:sz w:val="20"/>
          <w:szCs w:val="20"/>
        </w:rPr>
        <w:t>Phase</w:t>
      </w:r>
      <w:r w:rsidR="00115D12" w:rsidRPr="00B4272F">
        <w:rPr>
          <w:rFonts w:ascii="Arial" w:hAnsi="Arial" w:cs="Arial"/>
          <w:sz w:val="20"/>
          <w:szCs w:val="20"/>
        </w:rPr>
        <w:t xml:space="preserve">… </w:t>
      </w:r>
      <w:r w:rsidR="00BF2DDE" w:rsidRPr="00B4272F">
        <w:rPr>
          <w:rFonts w:ascii="Arial" w:hAnsi="Arial" w:cs="Arial"/>
          <w:sz w:val="20"/>
          <w:szCs w:val="20"/>
        </w:rPr>
        <w:t xml:space="preserve">closing </w:t>
      </w:r>
      <w:r w:rsidR="00115D12" w:rsidRPr="00B4272F">
        <w:rPr>
          <w:rFonts w:ascii="Arial" w:hAnsi="Arial" w:cs="Arial"/>
          <w:sz w:val="20"/>
          <w:szCs w:val="20"/>
        </w:rPr>
        <w:t>date...</w:t>
      </w:r>
    </w:p>
    <w:p w14:paraId="42D5B7DD" w14:textId="77777777" w:rsidR="00BF2DDE" w:rsidRPr="00B4272F" w:rsidRDefault="00BF2DDE" w:rsidP="001F4A84">
      <w:pPr>
        <w:ind w:left="560" w:right="389"/>
        <w:jc w:val="both"/>
        <w:rPr>
          <w:rFonts w:ascii="Arial" w:hAnsi="Arial" w:cs="Arial"/>
          <w:sz w:val="20"/>
          <w:szCs w:val="20"/>
        </w:rPr>
      </w:pPr>
    </w:p>
    <w:p w14:paraId="1BFB7A8B" w14:textId="77777777" w:rsidR="00AA196E" w:rsidRPr="00B4272F" w:rsidRDefault="00AA196E" w:rsidP="001F4A84">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B4272F">
        <w:rPr>
          <w:rFonts w:ascii="Arial" w:hAnsi="Arial"/>
          <w:snapToGrid w:val="0"/>
          <w:color w:val="000000"/>
          <w:sz w:val="20"/>
          <w:szCs w:val="20"/>
        </w:rPr>
        <w:t>UPC shall be entitled to prolong the deadline for the following reasons:</w:t>
      </w:r>
    </w:p>
    <w:p w14:paraId="1998F77F" w14:textId="77777777" w:rsidR="00105C99" w:rsidRDefault="00105C99" w:rsidP="001F4A84">
      <w:pPr>
        <w:ind w:left="851" w:right="389"/>
        <w:jc w:val="both"/>
        <w:rPr>
          <w:rFonts w:ascii="Arial" w:hAnsi="Arial" w:cs="Arial"/>
          <w:sz w:val="20"/>
          <w:szCs w:val="20"/>
        </w:rPr>
      </w:pPr>
    </w:p>
    <w:p w14:paraId="1C5B842D" w14:textId="77777777" w:rsidR="00BF2DDE" w:rsidRDefault="00AA196E" w:rsidP="00992F20">
      <w:pPr>
        <w:numPr>
          <w:ilvl w:val="0"/>
          <w:numId w:val="10"/>
        </w:numPr>
        <w:ind w:right="389"/>
        <w:jc w:val="both"/>
        <w:rPr>
          <w:rFonts w:ascii="Arial" w:hAnsi="Arial" w:cs="Arial"/>
          <w:sz w:val="20"/>
          <w:szCs w:val="20"/>
        </w:rPr>
      </w:pPr>
      <w:r w:rsidRPr="00B4272F">
        <w:rPr>
          <w:rFonts w:ascii="Arial" w:hAnsi="Arial" w:cs="Arial"/>
          <w:sz w:val="20"/>
          <w:szCs w:val="20"/>
        </w:rPr>
        <w:t>F</w:t>
      </w:r>
      <w:r w:rsidR="00BF2DDE" w:rsidRPr="00B4272F">
        <w:rPr>
          <w:rFonts w:ascii="Arial" w:hAnsi="Arial" w:cs="Arial"/>
          <w:sz w:val="20"/>
          <w:szCs w:val="20"/>
        </w:rPr>
        <w:t>orce majeure.</w:t>
      </w:r>
    </w:p>
    <w:p w14:paraId="7DEA7F4C" w14:textId="77777777" w:rsidR="00992F20" w:rsidRPr="00B4272F" w:rsidRDefault="00992F20" w:rsidP="00992F20">
      <w:pPr>
        <w:ind w:left="851" w:right="389"/>
        <w:jc w:val="both"/>
        <w:rPr>
          <w:rFonts w:ascii="Arial" w:hAnsi="Arial" w:cs="Arial"/>
          <w:sz w:val="20"/>
          <w:szCs w:val="20"/>
        </w:rPr>
      </w:pPr>
    </w:p>
    <w:p w14:paraId="2822755B" w14:textId="77777777" w:rsidR="00BF2DDE" w:rsidRPr="00B4272F" w:rsidRDefault="00BF2DDE" w:rsidP="001F4A84">
      <w:pPr>
        <w:ind w:left="851" w:right="389"/>
        <w:jc w:val="both"/>
        <w:rPr>
          <w:rFonts w:ascii="Arial" w:hAnsi="Arial" w:cs="Arial"/>
          <w:sz w:val="20"/>
          <w:szCs w:val="20"/>
        </w:rPr>
      </w:pPr>
      <w:r w:rsidRPr="00B4272F">
        <w:rPr>
          <w:rFonts w:ascii="Arial" w:hAnsi="Arial" w:cs="Arial"/>
          <w:sz w:val="20"/>
          <w:szCs w:val="20"/>
        </w:rPr>
        <w:t xml:space="preserve">2. Delays of more than 15 days by the </w:t>
      </w:r>
      <w:r w:rsidR="009A3358" w:rsidRPr="00B4272F">
        <w:rPr>
          <w:rFonts w:ascii="Arial" w:hAnsi="Arial" w:cs="Arial"/>
          <w:sz w:val="20"/>
          <w:szCs w:val="20"/>
        </w:rPr>
        <w:t>Company</w:t>
      </w:r>
      <w:r w:rsidRPr="00B4272F">
        <w:rPr>
          <w:rFonts w:ascii="Arial" w:hAnsi="Arial" w:cs="Arial"/>
          <w:sz w:val="20"/>
          <w:szCs w:val="20"/>
        </w:rPr>
        <w:t xml:space="preserve"> </w:t>
      </w:r>
      <w:r w:rsidR="00115D12" w:rsidRPr="00B4272F">
        <w:rPr>
          <w:rFonts w:ascii="Arial" w:hAnsi="Arial" w:cs="Arial"/>
          <w:sz w:val="20"/>
          <w:szCs w:val="20"/>
        </w:rPr>
        <w:t xml:space="preserve">… </w:t>
      </w:r>
      <w:r w:rsidRPr="00B4272F">
        <w:rPr>
          <w:rFonts w:ascii="Arial" w:hAnsi="Arial" w:cs="Arial"/>
          <w:sz w:val="20"/>
          <w:szCs w:val="20"/>
        </w:rPr>
        <w:t xml:space="preserve">in the submission of the information necessary </w:t>
      </w:r>
      <w:r w:rsidR="00AA196E" w:rsidRPr="00B4272F">
        <w:rPr>
          <w:rFonts w:ascii="Arial" w:hAnsi="Arial" w:cs="Arial"/>
          <w:sz w:val="20"/>
          <w:szCs w:val="20"/>
        </w:rPr>
        <w:t>for the continuation of the work</w:t>
      </w:r>
      <w:r w:rsidRPr="00B4272F">
        <w:rPr>
          <w:rFonts w:ascii="Arial" w:hAnsi="Arial" w:cs="Arial"/>
          <w:sz w:val="20"/>
          <w:szCs w:val="20"/>
        </w:rPr>
        <w:t>.</w:t>
      </w:r>
    </w:p>
    <w:p w14:paraId="4CFCE984" w14:textId="77777777" w:rsidR="00BF2DDE" w:rsidRPr="00F84E15" w:rsidRDefault="00BF2DDE" w:rsidP="001F4A84">
      <w:pPr>
        <w:ind w:left="560" w:right="389"/>
        <w:jc w:val="both"/>
        <w:rPr>
          <w:rFonts w:ascii="Arial" w:hAnsi="Arial" w:cs="Arial"/>
          <w:sz w:val="32"/>
          <w:szCs w:val="32"/>
        </w:rPr>
      </w:pPr>
    </w:p>
    <w:p w14:paraId="1D975568"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SEVEN. Confidentiality</w:t>
      </w:r>
      <w:r w:rsidR="006830C2">
        <w:rPr>
          <w:rFonts w:ascii="Arial" w:hAnsi="Arial" w:cs="Arial"/>
          <w:b/>
          <w:sz w:val="20"/>
          <w:szCs w:val="20"/>
        </w:rPr>
        <w:t xml:space="preserve"> &amp; transparency</w:t>
      </w:r>
    </w:p>
    <w:p w14:paraId="51B43233" w14:textId="77777777" w:rsidR="00BF2DDE" w:rsidRPr="00B4272F" w:rsidRDefault="00BF2DDE" w:rsidP="001F4A84">
      <w:pPr>
        <w:ind w:left="560" w:right="389"/>
        <w:jc w:val="both"/>
        <w:rPr>
          <w:rFonts w:ascii="Arial" w:hAnsi="Arial" w:cs="Arial"/>
          <w:color w:val="FF0000"/>
          <w:sz w:val="20"/>
          <w:szCs w:val="20"/>
        </w:rPr>
      </w:pPr>
    </w:p>
    <w:p w14:paraId="08F6A9F2" w14:textId="77777777" w:rsidR="00BF2DDE" w:rsidRPr="00B4272F" w:rsidRDefault="00BF2DDE" w:rsidP="001F4A84">
      <w:pPr>
        <w:ind w:left="567" w:right="389"/>
        <w:jc w:val="both"/>
        <w:rPr>
          <w:rFonts w:ascii="Arial" w:hAnsi="Arial" w:cs="Arial"/>
          <w:sz w:val="20"/>
          <w:szCs w:val="20"/>
        </w:rPr>
      </w:pPr>
      <w:r w:rsidRPr="00B4272F">
        <w:rPr>
          <w:rFonts w:ascii="Arial" w:hAnsi="Arial" w:cs="Arial"/>
          <w:sz w:val="20"/>
          <w:szCs w:val="20"/>
        </w:rPr>
        <w:t>Both parties recognise the strictly confidential nature of the following information:</w:t>
      </w:r>
    </w:p>
    <w:p w14:paraId="79E24D1A" w14:textId="77777777" w:rsidR="00BF2DDE" w:rsidRPr="00B4272F" w:rsidRDefault="00BF2DDE" w:rsidP="001F4A84">
      <w:pPr>
        <w:ind w:left="567" w:right="389"/>
        <w:jc w:val="both"/>
        <w:rPr>
          <w:rFonts w:ascii="Arial" w:hAnsi="Arial" w:cs="Arial"/>
          <w:sz w:val="20"/>
          <w:szCs w:val="20"/>
        </w:rPr>
      </w:pPr>
    </w:p>
    <w:p w14:paraId="79B4D461" w14:textId="77777777" w:rsidR="00BF2DDE" w:rsidRPr="00B4272F" w:rsidRDefault="00BF2DDE" w:rsidP="001F4A84">
      <w:pPr>
        <w:numPr>
          <w:ilvl w:val="0"/>
          <w:numId w:val="2"/>
        </w:numPr>
        <w:tabs>
          <w:tab w:val="clear" w:pos="720"/>
        </w:tabs>
        <w:ind w:left="993" w:right="389" w:hanging="142"/>
        <w:jc w:val="both"/>
        <w:rPr>
          <w:rFonts w:ascii="Arial" w:hAnsi="Arial" w:cs="Arial"/>
          <w:sz w:val="20"/>
          <w:szCs w:val="20"/>
        </w:rPr>
      </w:pPr>
      <w:r w:rsidRPr="00B4272F">
        <w:rPr>
          <w:rFonts w:ascii="Arial" w:hAnsi="Arial" w:cs="Arial"/>
          <w:sz w:val="20"/>
          <w:szCs w:val="20"/>
        </w:rPr>
        <w:t>Information received from the other party for the purpose of the project that is the object of this agreement, except that which was already known and could be accredited as or is public knowledge or is to become public knowledge.</w:t>
      </w:r>
    </w:p>
    <w:p w14:paraId="294489D9" w14:textId="77777777" w:rsidR="00BF2DDE" w:rsidRPr="00B4272F" w:rsidRDefault="00BF2DDE" w:rsidP="001F4A84">
      <w:pPr>
        <w:ind w:left="993" w:right="389" w:hanging="142"/>
        <w:jc w:val="both"/>
        <w:rPr>
          <w:rFonts w:ascii="Arial" w:hAnsi="Arial" w:cs="Arial"/>
          <w:sz w:val="20"/>
          <w:szCs w:val="20"/>
        </w:rPr>
      </w:pPr>
    </w:p>
    <w:p w14:paraId="45690001" w14:textId="77777777" w:rsidR="00BF2DDE" w:rsidRPr="00B4272F" w:rsidRDefault="00BF2DDE" w:rsidP="001F4A84">
      <w:pPr>
        <w:numPr>
          <w:ilvl w:val="0"/>
          <w:numId w:val="2"/>
        </w:numPr>
        <w:tabs>
          <w:tab w:val="clear" w:pos="720"/>
        </w:tabs>
        <w:ind w:left="993" w:right="389" w:hanging="142"/>
        <w:jc w:val="both"/>
        <w:rPr>
          <w:rFonts w:ascii="Arial" w:hAnsi="Arial" w:cs="Arial"/>
          <w:sz w:val="20"/>
          <w:szCs w:val="20"/>
        </w:rPr>
      </w:pPr>
      <w:r w:rsidRPr="00B4272F">
        <w:rPr>
          <w:rFonts w:ascii="Arial" w:hAnsi="Arial" w:cs="Arial"/>
          <w:sz w:val="20"/>
          <w:szCs w:val="20"/>
        </w:rPr>
        <w:t>All information that results from the development of the joint project that is the object of this agreement.</w:t>
      </w:r>
    </w:p>
    <w:p w14:paraId="68320CB7" w14:textId="77777777" w:rsidR="00825273" w:rsidRDefault="00825273" w:rsidP="001F4A84">
      <w:pPr>
        <w:ind w:left="567" w:right="389"/>
        <w:jc w:val="both"/>
        <w:rPr>
          <w:rFonts w:ascii="Arial" w:hAnsi="Arial" w:cs="Arial"/>
          <w:sz w:val="20"/>
          <w:szCs w:val="20"/>
        </w:rPr>
      </w:pPr>
    </w:p>
    <w:p w14:paraId="631EA6F7" w14:textId="77777777" w:rsidR="00BF2DDE" w:rsidRPr="00B4272F" w:rsidRDefault="00BF2DDE" w:rsidP="001F4A84">
      <w:pPr>
        <w:ind w:left="567" w:right="389"/>
        <w:jc w:val="both"/>
        <w:rPr>
          <w:rFonts w:ascii="Arial" w:hAnsi="Arial" w:cs="Arial"/>
          <w:sz w:val="20"/>
          <w:szCs w:val="20"/>
        </w:rPr>
      </w:pPr>
      <w:r w:rsidRPr="00B4272F">
        <w:rPr>
          <w:rFonts w:ascii="Arial" w:hAnsi="Arial" w:cs="Arial"/>
          <w:sz w:val="20"/>
          <w:szCs w:val="20"/>
        </w:rPr>
        <w:t>Therefore, the parties undertake not to publish confidential information without the express permission of the other party, and to guarantee that the staff under their responsibility who work on the project likew</w:t>
      </w:r>
      <w:r w:rsidR="00B17037" w:rsidRPr="00B4272F">
        <w:rPr>
          <w:rFonts w:ascii="Arial" w:hAnsi="Arial" w:cs="Arial"/>
          <w:sz w:val="20"/>
          <w:szCs w:val="20"/>
        </w:rPr>
        <w:t>ise comply with this obligation</w:t>
      </w:r>
      <w:r w:rsidRPr="00B4272F">
        <w:rPr>
          <w:rFonts w:ascii="Arial" w:hAnsi="Arial" w:cs="Arial"/>
          <w:sz w:val="20"/>
          <w:szCs w:val="20"/>
        </w:rPr>
        <w:t>.</w:t>
      </w:r>
    </w:p>
    <w:p w14:paraId="29F82D72" w14:textId="77777777" w:rsidR="00BF2DDE" w:rsidRPr="00B4272F" w:rsidRDefault="00BF2DDE" w:rsidP="001F4A84">
      <w:pPr>
        <w:ind w:left="567" w:right="389"/>
        <w:jc w:val="both"/>
        <w:rPr>
          <w:rFonts w:ascii="Arial" w:hAnsi="Arial" w:cs="Arial"/>
          <w:sz w:val="20"/>
          <w:szCs w:val="20"/>
        </w:rPr>
      </w:pPr>
      <w:r w:rsidRPr="00B4272F">
        <w:rPr>
          <w:rFonts w:ascii="Arial" w:hAnsi="Arial" w:cs="Arial"/>
          <w:sz w:val="20"/>
          <w:szCs w:val="20"/>
        </w:rPr>
        <w:t xml:space="preserve">Given the University’s mission to promote science and research, and providing that the filing of a patent shall not be undermined, the </w:t>
      </w:r>
      <w:r w:rsidR="009A3358" w:rsidRPr="00B4272F">
        <w:rPr>
          <w:rFonts w:ascii="Arial" w:hAnsi="Arial" w:cs="Arial"/>
          <w:sz w:val="20"/>
          <w:szCs w:val="20"/>
        </w:rPr>
        <w:t xml:space="preserve">Company </w:t>
      </w:r>
      <w:r w:rsidRPr="00B4272F">
        <w:rPr>
          <w:rFonts w:ascii="Arial" w:hAnsi="Arial" w:cs="Arial"/>
          <w:sz w:val="20"/>
          <w:szCs w:val="20"/>
        </w:rPr>
        <w:t xml:space="preserve">shall allow the </w:t>
      </w:r>
      <w:r w:rsidR="00AA196E" w:rsidRPr="00B4272F">
        <w:rPr>
          <w:rFonts w:ascii="Arial" w:hAnsi="Arial" w:cs="Arial"/>
          <w:sz w:val="20"/>
          <w:szCs w:val="20"/>
        </w:rPr>
        <w:t>professors</w:t>
      </w:r>
      <w:r w:rsidR="00024ADB" w:rsidRPr="00B4272F">
        <w:rPr>
          <w:rFonts w:ascii="Arial" w:hAnsi="Arial" w:cs="Arial"/>
          <w:sz w:val="20"/>
          <w:szCs w:val="20"/>
        </w:rPr>
        <w:t xml:space="preserve"> </w:t>
      </w:r>
      <w:r w:rsidRPr="00B4272F">
        <w:rPr>
          <w:rFonts w:ascii="Arial" w:hAnsi="Arial" w:cs="Arial"/>
          <w:sz w:val="20"/>
          <w:szCs w:val="20"/>
        </w:rPr>
        <w:t xml:space="preserve">participating in the project to </w:t>
      </w:r>
      <w:r w:rsidR="00AA196E" w:rsidRPr="00B4272F">
        <w:rPr>
          <w:rFonts w:ascii="Arial" w:hAnsi="Arial" w:cs="Arial"/>
          <w:sz w:val="20"/>
          <w:szCs w:val="20"/>
        </w:rPr>
        <w:t>disclose</w:t>
      </w:r>
      <w:r w:rsidR="00024ADB" w:rsidRPr="00B4272F">
        <w:rPr>
          <w:rFonts w:ascii="Arial" w:hAnsi="Arial" w:cs="Arial"/>
          <w:sz w:val="20"/>
          <w:szCs w:val="20"/>
        </w:rPr>
        <w:t xml:space="preserve"> </w:t>
      </w:r>
      <w:r w:rsidRPr="00B4272F">
        <w:rPr>
          <w:rFonts w:ascii="Arial" w:hAnsi="Arial" w:cs="Arial"/>
          <w:sz w:val="20"/>
          <w:szCs w:val="20"/>
        </w:rPr>
        <w:t xml:space="preserve">the final or partial results of their research to the scientific community in articles, conferences, seminars etc. If it wishes to do so, the </w:t>
      </w:r>
      <w:r w:rsidR="009A3358" w:rsidRPr="00B4272F">
        <w:rPr>
          <w:rFonts w:ascii="Arial" w:hAnsi="Arial" w:cs="Arial"/>
          <w:sz w:val="20"/>
          <w:szCs w:val="20"/>
        </w:rPr>
        <w:t xml:space="preserve">University </w:t>
      </w:r>
      <w:r w:rsidRPr="00B4272F">
        <w:rPr>
          <w:rFonts w:ascii="Arial" w:hAnsi="Arial" w:cs="Arial"/>
          <w:sz w:val="20"/>
          <w:szCs w:val="20"/>
        </w:rPr>
        <w:t xml:space="preserve">must request written authorisation from the </w:t>
      </w:r>
      <w:r w:rsidR="009A3358" w:rsidRPr="00B4272F">
        <w:rPr>
          <w:rFonts w:ascii="Arial" w:hAnsi="Arial" w:cs="Arial"/>
          <w:sz w:val="20"/>
          <w:szCs w:val="20"/>
        </w:rPr>
        <w:t>Company</w:t>
      </w:r>
      <w:r w:rsidRPr="00B4272F">
        <w:rPr>
          <w:rFonts w:ascii="Arial" w:hAnsi="Arial" w:cs="Arial"/>
          <w:sz w:val="20"/>
          <w:szCs w:val="20"/>
        </w:rPr>
        <w:t xml:space="preserve">, with an indication of the specific use to which it intends to put it. If twenty (20) days have elapsed since the request for authorisation without a negative answer from the </w:t>
      </w:r>
      <w:r w:rsidR="009A3358" w:rsidRPr="00B4272F">
        <w:rPr>
          <w:rFonts w:ascii="Arial" w:hAnsi="Arial" w:cs="Arial"/>
          <w:sz w:val="20"/>
          <w:szCs w:val="20"/>
        </w:rPr>
        <w:t>Company</w:t>
      </w:r>
      <w:r w:rsidRPr="00B4272F">
        <w:rPr>
          <w:rFonts w:ascii="Arial" w:hAnsi="Arial" w:cs="Arial"/>
          <w:sz w:val="20"/>
          <w:szCs w:val="20"/>
        </w:rPr>
        <w:t>, it will be understood that the request has been authorised.</w:t>
      </w:r>
    </w:p>
    <w:p w14:paraId="30F42E7B" w14:textId="77777777" w:rsidR="00BF2DDE" w:rsidRPr="00B4272F" w:rsidRDefault="00BF2DDE" w:rsidP="001F4A84">
      <w:pPr>
        <w:ind w:right="389"/>
        <w:jc w:val="both"/>
        <w:rPr>
          <w:rFonts w:ascii="Arial" w:hAnsi="Arial" w:cs="Arial"/>
          <w:sz w:val="20"/>
          <w:szCs w:val="20"/>
        </w:rPr>
      </w:pPr>
    </w:p>
    <w:p w14:paraId="22A7E3C6" w14:textId="77777777" w:rsidR="0001310A" w:rsidRPr="00B4272F" w:rsidRDefault="006830C2" w:rsidP="001F4A84">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3779FE">
        <w:rPr>
          <w:rFonts w:ascii="Arial" w:hAnsi="Arial"/>
          <w:snapToGrid w:val="0"/>
          <w:color w:val="000000"/>
          <w:sz w:val="20"/>
          <w:szCs w:val="20"/>
        </w:rPr>
        <w:t>In accordance with what is established in article 8 b) of Law 19/2013, of December 9 of Transparency, access to public information and good governance and article 14 of Law 19/2014, of December 29, of Transparency, Access to Public Information and good governance, the UPC, in relation to this agreement, will make public the information related to the signatory parties, the object, the validity, the obligations assumed by the parties, including the economic ones, and any modification made. Likewise, the UPC authorizes the company to publish these same data</w:t>
      </w:r>
      <w:r w:rsidRPr="008158A7">
        <w:rPr>
          <w:rFonts w:ascii="Arial" w:hAnsi="Arial"/>
          <w:snapToGrid w:val="0"/>
          <w:color w:val="000000"/>
          <w:sz w:val="20"/>
          <w:szCs w:val="20"/>
        </w:rPr>
        <w:t>.</w:t>
      </w:r>
    </w:p>
    <w:p w14:paraId="1DD9FA86" w14:textId="77777777" w:rsidR="00BF2DDE" w:rsidRPr="001F4A84" w:rsidRDefault="00BF2DDE" w:rsidP="001F4A84">
      <w:pPr>
        <w:ind w:left="560" w:right="389"/>
        <w:jc w:val="both"/>
        <w:rPr>
          <w:rFonts w:ascii="Arial" w:hAnsi="Arial" w:cs="Arial"/>
          <w:sz w:val="32"/>
          <w:szCs w:val="32"/>
        </w:rPr>
      </w:pPr>
    </w:p>
    <w:p w14:paraId="4E6CA71E" w14:textId="77777777" w:rsidR="00BF2DDE" w:rsidRPr="00B4272F" w:rsidRDefault="00BF2DDE" w:rsidP="001F4A84">
      <w:pPr>
        <w:spacing w:line="240" w:lineRule="atLeast"/>
        <w:ind w:left="567" w:right="389"/>
        <w:rPr>
          <w:rFonts w:ascii="Arial" w:hAnsi="Arial" w:cs="Arial"/>
          <w:b/>
          <w:snapToGrid w:val="0"/>
          <w:color w:val="000000"/>
          <w:sz w:val="20"/>
          <w:szCs w:val="20"/>
        </w:rPr>
      </w:pPr>
      <w:r w:rsidRPr="00B4272F">
        <w:rPr>
          <w:rFonts w:ascii="Arial" w:hAnsi="Arial" w:cs="Arial"/>
          <w:b/>
          <w:snapToGrid w:val="0"/>
          <w:color w:val="000000"/>
          <w:sz w:val="20"/>
          <w:szCs w:val="20"/>
        </w:rPr>
        <w:t xml:space="preserve">EIGHT. </w:t>
      </w:r>
      <w:r w:rsidR="001902F3" w:rsidRPr="00B4272F">
        <w:rPr>
          <w:rFonts w:ascii="Arial" w:hAnsi="Arial" w:cs="Arial"/>
          <w:b/>
          <w:snapToGrid w:val="0"/>
          <w:color w:val="000000"/>
          <w:sz w:val="20"/>
          <w:szCs w:val="20"/>
        </w:rPr>
        <w:t>Copyright and R</w:t>
      </w:r>
      <w:r w:rsidRPr="00B4272F">
        <w:rPr>
          <w:rFonts w:ascii="Arial" w:hAnsi="Arial" w:cs="Arial"/>
          <w:b/>
          <w:snapToGrid w:val="0"/>
          <w:color w:val="000000"/>
          <w:sz w:val="20"/>
          <w:szCs w:val="20"/>
        </w:rPr>
        <w:t>esponsibility</w:t>
      </w:r>
    </w:p>
    <w:p w14:paraId="39540BD5" w14:textId="77777777" w:rsidR="00BF2DDE" w:rsidRPr="00B4272F" w:rsidRDefault="00BF2DDE" w:rsidP="001F4A84">
      <w:pPr>
        <w:spacing w:line="240" w:lineRule="atLeast"/>
        <w:ind w:left="567" w:right="389"/>
        <w:jc w:val="both"/>
        <w:rPr>
          <w:rFonts w:ascii="Arial" w:hAnsi="Arial" w:cs="Arial"/>
          <w:snapToGrid w:val="0"/>
          <w:color w:val="000000"/>
          <w:sz w:val="20"/>
          <w:szCs w:val="20"/>
        </w:rPr>
      </w:pPr>
    </w:p>
    <w:p w14:paraId="6856AD5D" w14:textId="77777777" w:rsidR="00BF2DDE" w:rsidRPr="00B4272F" w:rsidRDefault="00BF2DDE" w:rsidP="00F12918">
      <w:pPr>
        <w:spacing w:line="240" w:lineRule="atLeast"/>
        <w:ind w:left="567" w:right="389"/>
        <w:jc w:val="both"/>
        <w:rPr>
          <w:rFonts w:ascii="Arial" w:hAnsi="Arial" w:cs="Arial"/>
          <w:snapToGrid w:val="0"/>
          <w:color w:val="000000"/>
          <w:sz w:val="20"/>
          <w:szCs w:val="20"/>
        </w:rPr>
      </w:pPr>
      <w:r w:rsidRPr="00B4272F">
        <w:rPr>
          <w:rFonts w:ascii="Arial" w:hAnsi="Arial" w:cs="Arial"/>
          <w:snapToGrid w:val="0"/>
          <w:color w:val="000000"/>
          <w:sz w:val="20"/>
          <w:szCs w:val="20"/>
        </w:rPr>
        <w:t xml:space="preserve">a) </w:t>
      </w:r>
      <w:r w:rsidR="001902F3" w:rsidRPr="00B4272F">
        <w:rPr>
          <w:rFonts w:ascii="Arial" w:hAnsi="Arial" w:cs="Arial"/>
          <w:snapToGrid w:val="0"/>
          <w:color w:val="000000"/>
          <w:sz w:val="20"/>
          <w:szCs w:val="20"/>
        </w:rPr>
        <w:t>Copyright</w:t>
      </w:r>
    </w:p>
    <w:p w14:paraId="6045B175" w14:textId="77777777" w:rsidR="00BF2DDE" w:rsidRDefault="00BF2DDE" w:rsidP="00F12918">
      <w:pPr>
        <w:spacing w:line="240" w:lineRule="atLeast"/>
        <w:ind w:left="567" w:right="389"/>
        <w:jc w:val="both"/>
        <w:rPr>
          <w:rFonts w:ascii="Arial" w:hAnsi="Arial" w:cs="Arial"/>
          <w:snapToGrid w:val="0"/>
          <w:color w:val="000000"/>
          <w:sz w:val="20"/>
          <w:szCs w:val="20"/>
        </w:rPr>
      </w:pPr>
      <w:r w:rsidRPr="00B4272F">
        <w:rPr>
          <w:rFonts w:ascii="Arial" w:hAnsi="Arial" w:cs="Arial"/>
          <w:snapToGrid w:val="0"/>
          <w:color w:val="000000"/>
          <w:sz w:val="20"/>
          <w:szCs w:val="20"/>
        </w:rPr>
        <w:t xml:space="preserve">In all documents that are not intended solely for internal use at UPC or in the </w:t>
      </w:r>
      <w:r w:rsidR="009A3358" w:rsidRPr="00B4272F">
        <w:rPr>
          <w:rFonts w:ascii="Arial" w:hAnsi="Arial" w:cs="Arial"/>
          <w:snapToGrid w:val="0"/>
          <w:color w:val="000000"/>
          <w:sz w:val="20"/>
          <w:szCs w:val="20"/>
        </w:rPr>
        <w:t>Company</w:t>
      </w:r>
      <w:r w:rsidRPr="00B4272F">
        <w:rPr>
          <w:rFonts w:ascii="Arial" w:hAnsi="Arial" w:cs="Arial"/>
          <w:snapToGrid w:val="0"/>
          <w:color w:val="000000"/>
          <w:sz w:val="20"/>
          <w:szCs w:val="20"/>
        </w:rPr>
        <w:t>, the authors of the work will always be cited.</w:t>
      </w:r>
    </w:p>
    <w:p w14:paraId="6CB5CC30" w14:textId="77777777" w:rsidR="00992F20" w:rsidRPr="00B4272F" w:rsidRDefault="00992F20" w:rsidP="00F12918">
      <w:pPr>
        <w:spacing w:line="240" w:lineRule="atLeast"/>
        <w:ind w:left="567" w:right="389"/>
        <w:jc w:val="both"/>
        <w:rPr>
          <w:rFonts w:ascii="Arial" w:hAnsi="Arial" w:cs="Arial"/>
          <w:snapToGrid w:val="0"/>
          <w:color w:val="000000"/>
          <w:sz w:val="20"/>
          <w:szCs w:val="20"/>
        </w:rPr>
      </w:pPr>
    </w:p>
    <w:p w14:paraId="156742DA" w14:textId="77777777" w:rsidR="00BF2DDE" w:rsidRPr="00B4272F" w:rsidRDefault="00BF2DDE" w:rsidP="00F12918">
      <w:pPr>
        <w:spacing w:line="240" w:lineRule="atLeast"/>
        <w:ind w:left="567" w:right="389"/>
        <w:jc w:val="both"/>
        <w:rPr>
          <w:rFonts w:ascii="Arial" w:hAnsi="Arial" w:cs="Arial"/>
          <w:snapToGrid w:val="0"/>
          <w:color w:val="000000"/>
          <w:sz w:val="20"/>
          <w:szCs w:val="20"/>
        </w:rPr>
      </w:pPr>
      <w:r w:rsidRPr="00B4272F">
        <w:rPr>
          <w:rFonts w:ascii="Arial" w:hAnsi="Arial" w:cs="Arial"/>
          <w:snapToGrid w:val="0"/>
          <w:color w:val="000000"/>
          <w:sz w:val="20"/>
          <w:szCs w:val="20"/>
        </w:rPr>
        <w:t>b) Responsibility</w:t>
      </w:r>
    </w:p>
    <w:p w14:paraId="357C70F3" w14:textId="77777777" w:rsidR="00BF2DDE" w:rsidRPr="00B4272F" w:rsidRDefault="00BF2DDE" w:rsidP="00F12918">
      <w:pPr>
        <w:pStyle w:val="BlockText"/>
        <w:ind w:right="389"/>
        <w:rPr>
          <w:rFonts w:ascii="Arial" w:hAnsi="Arial" w:cs="Arial"/>
          <w:color w:val="auto"/>
        </w:rPr>
      </w:pPr>
      <w:r w:rsidRPr="00B4272F">
        <w:rPr>
          <w:rFonts w:ascii="Arial" w:hAnsi="Arial" w:cs="Arial"/>
          <w:color w:val="auto"/>
        </w:rPr>
        <w:t xml:space="preserve">The </w:t>
      </w:r>
      <w:r w:rsidR="009A3358" w:rsidRPr="00B4272F">
        <w:rPr>
          <w:rFonts w:ascii="Arial" w:hAnsi="Arial" w:cs="Arial"/>
          <w:color w:val="auto"/>
        </w:rPr>
        <w:t>Company</w:t>
      </w:r>
      <w:r w:rsidRPr="00B4272F">
        <w:rPr>
          <w:rFonts w:ascii="Arial" w:hAnsi="Arial" w:cs="Arial"/>
          <w:color w:val="auto"/>
        </w:rPr>
        <w:t xml:space="preserve"> assumes total liability</w:t>
      </w:r>
      <w:r w:rsidR="00024ADB" w:rsidRPr="00B4272F">
        <w:rPr>
          <w:rFonts w:ascii="Arial" w:hAnsi="Arial" w:cs="Arial"/>
          <w:color w:val="auto"/>
        </w:rPr>
        <w:t xml:space="preserve"> before third parties</w:t>
      </w:r>
      <w:r w:rsidRPr="00B4272F">
        <w:rPr>
          <w:rFonts w:ascii="Arial" w:hAnsi="Arial" w:cs="Arial"/>
          <w:color w:val="auto"/>
        </w:rPr>
        <w:t xml:space="preserve">, from which the University shall remain harmless, for the manufacture, marketing and any form of </w:t>
      </w:r>
      <w:r w:rsidR="00AA196E" w:rsidRPr="00B4272F">
        <w:rPr>
          <w:rFonts w:ascii="Arial" w:hAnsi="Arial" w:cs="Arial"/>
          <w:color w:val="auto"/>
        </w:rPr>
        <w:t>exploitation</w:t>
      </w:r>
      <w:r w:rsidR="00024ADB" w:rsidRPr="00B4272F">
        <w:rPr>
          <w:rFonts w:ascii="Arial" w:hAnsi="Arial" w:cs="Arial"/>
          <w:color w:val="auto"/>
        </w:rPr>
        <w:t xml:space="preserve"> </w:t>
      </w:r>
      <w:r w:rsidRPr="00B4272F">
        <w:rPr>
          <w:rFonts w:ascii="Arial" w:hAnsi="Arial" w:cs="Arial"/>
          <w:color w:val="auto"/>
        </w:rPr>
        <w:t xml:space="preserve">from the product or service resulting from this agreement. </w:t>
      </w:r>
    </w:p>
    <w:p w14:paraId="0205E642" w14:textId="77777777" w:rsidR="000D53FB" w:rsidRDefault="000D53FB" w:rsidP="001F4A84">
      <w:pPr>
        <w:spacing w:line="240" w:lineRule="atLeast"/>
        <w:ind w:left="567" w:right="389"/>
        <w:jc w:val="both"/>
        <w:rPr>
          <w:rFonts w:ascii="Arial" w:hAnsi="Arial" w:cs="Arial"/>
          <w:snapToGrid w:val="0"/>
          <w:sz w:val="20"/>
          <w:szCs w:val="20"/>
        </w:rPr>
      </w:pPr>
    </w:p>
    <w:p w14:paraId="375F2C7F" w14:textId="77777777" w:rsidR="00BF2DDE" w:rsidRPr="00B4272F" w:rsidRDefault="00BF2DDE" w:rsidP="001F4A84">
      <w:pPr>
        <w:spacing w:line="240" w:lineRule="atLeast"/>
        <w:ind w:left="567" w:right="389"/>
        <w:jc w:val="both"/>
        <w:rPr>
          <w:rFonts w:ascii="Arial" w:hAnsi="Arial" w:cs="Arial"/>
          <w:snapToGrid w:val="0"/>
          <w:sz w:val="20"/>
          <w:szCs w:val="20"/>
        </w:rPr>
      </w:pPr>
      <w:r w:rsidRPr="00B4272F">
        <w:rPr>
          <w:rFonts w:ascii="Arial" w:hAnsi="Arial" w:cs="Arial"/>
          <w:snapToGrid w:val="0"/>
          <w:sz w:val="20"/>
          <w:szCs w:val="20"/>
        </w:rPr>
        <w:t xml:space="preserve">The </w:t>
      </w:r>
      <w:r w:rsidR="009A3358" w:rsidRPr="00B4272F">
        <w:rPr>
          <w:rFonts w:ascii="Arial" w:hAnsi="Arial" w:cs="Arial"/>
          <w:snapToGrid w:val="0"/>
          <w:sz w:val="20"/>
          <w:szCs w:val="20"/>
        </w:rPr>
        <w:t>Company</w:t>
      </w:r>
      <w:r w:rsidRPr="00B4272F">
        <w:rPr>
          <w:rFonts w:ascii="Arial" w:hAnsi="Arial" w:cs="Arial"/>
          <w:snapToGrid w:val="0"/>
          <w:sz w:val="20"/>
          <w:szCs w:val="20"/>
        </w:rPr>
        <w:t xml:space="preserve"> shall be liable for any claims that may be brought by third parties against the University in this context.</w:t>
      </w:r>
    </w:p>
    <w:p w14:paraId="593AD8A8" w14:textId="77777777" w:rsidR="00795D9C" w:rsidRPr="001F4A84" w:rsidRDefault="00795D9C" w:rsidP="001F4A84">
      <w:pPr>
        <w:spacing w:line="240" w:lineRule="atLeast"/>
        <w:ind w:left="567" w:right="389"/>
        <w:jc w:val="both"/>
        <w:rPr>
          <w:rFonts w:ascii="Arial" w:hAnsi="Arial" w:cs="Arial"/>
          <w:b/>
          <w:snapToGrid w:val="0"/>
          <w:sz w:val="32"/>
          <w:szCs w:val="32"/>
        </w:rPr>
      </w:pPr>
    </w:p>
    <w:p w14:paraId="419691AD" w14:textId="77777777" w:rsidR="00BF2DDE" w:rsidRPr="00B4272F" w:rsidRDefault="00BF2DDE" w:rsidP="001F4A84">
      <w:pPr>
        <w:spacing w:line="240" w:lineRule="atLeast"/>
        <w:ind w:left="567" w:right="389"/>
        <w:jc w:val="both"/>
        <w:rPr>
          <w:rFonts w:ascii="Arial" w:hAnsi="Arial" w:cs="Arial"/>
          <w:b/>
          <w:snapToGrid w:val="0"/>
          <w:sz w:val="20"/>
          <w:szCs w:val="20"/>
        </w:rPr>
      </w:pPr>
      <w:r w:rsidRPr="00B4272F">
        <w:rPr>
          <w:rFonts w:ascii="Arial" w:hAnsi="Arial" w:cs="Arial"/>
          <w:b/>
          <w:snapToGrid w:val="0"/>
          <w:sz w:val="20"/>
          <w:szCs w:val="20"/>
        </w:rPr>
        <w:t>NINE. Use of the UPC image</w:t>
      </w:r>
    </w:p>
    <w:p w14:paraId="485F8239" w14:textId="77777777" w:rsidR="00BF2DDE" w:rsidRPr="00B4272F" w:rsidRDefault="00BF2DDE" w:rsidP="001F4A84">
      <w:pPr>
        <w:spacing w:line="240" w:lineRule="atLeast"/>
        <w:ind w:left="567" w:right="389"/>
        <w:jc w:val="both"/>
        <w:rPr>
          <w:rFonts w:ascii="Arial" w:hAnsi="Arial" w:cs="Arial"/>
          <w:b/>
          <w:bCs/>
          <w:snapToGrid w:val="0"/>
          <w:sz w:val="20"/>
          <w:szCs w:val="20"/>
        </w:rPr>
      </w:pPr>
    </w:p>
    <w:p w14:paraId="13139F86" w14:textId="77777777" w:rsidR="00AA196E" w:rsidRPr="00B4272F" w:rsidRDefault="00AA196E" w:rsidP="001F4A84">
      <w:pPr>
        <w:tabs>
          <w:tab w:val="left" w:pos="8789"/>
          <w:tab w:val="left" w:pos="9356"/>
        </w:tabs>
        <w:ind w:left="567" w:right="389"/>
        <w:jc w:val="both"/>
        <w:rPr>
          <w:rFonts w:ascii="Arial" w:hAnsi="Arial" w:cs="Arial"/>
          <w:sz w:val="20"/>
          <w:szCs w:val="20"/>
        </w:rPr>
      </w:pPr>
      <w:r w:rsidRPr="00B4272F">
        <w:rPr>
          <w:rFonts w:ascii="Arial" w:hAnsi="Arial" w:cs="Arial"/>
          <w:sz w:val="20"/>
          <w:szCs w:val="20"/>
        </w:rPr>
        <w:t>In all those cases that as a consequence and in application of the terms and conditions here stated the entity considers necessary to make use of the UPC logos, previous authorization of the University shall be requested throu</w:t>
      </w:r>
      <w:r w:rsidR="006830C2">
        <w:rPr>
          <w:rFonts w:ascii="Arial" w:hAnsi="Arial" w:cs="Arial"/>
          <w:sz w:val="20"/>
          <w:szCs w:val="20"/>
        </w:rPr>
        <w:t>gh the Service of Communication</w:t>
      </w:r>
      <w:r w:rsidRPr="00B4272F">
        <w:rPr>
          <w:rFonts w:ascii="Arial" w:hAnsi="Arial" w:cs="Arial"/>
          <w:sz w:val="20"/>
          <w:szCs w:val="20"/>
        </w:rPr>
        <w:t>, specifying the corresponding application (whether it is graphic or electronic and</w:t>
      </w:r>
      <w:r w:rsidR="001F4A84">
        <w:rPr>
          <w:rFonts w:ascii="Arial" w:hAnsi="Arial" w:cs="Arial"/>
          <w:sz w:val="20"/>
          <w:szCs w:val="20"/>
        </w:rPr>
        <w:t>,</w:t>
      </w:r>
      <w:r w:rsidRPr="00B4272F">
        <w:rPr>
          <w:rFonts w:ascii="Arial" w:hAnsi="Arial" w:cs="Arial"/>
          <w:sz w:val="20"/>
          <w:szCs w:val="20"/>
        </w:rPr>
        <w:t xml:space="preserve"> on any support) and the kind of requested use.  </w:t>
      </w:r>
    </w:p>
    <w:p w14:paraId="72DB90D9" w14:textId="77777777" w:rsidR="00AA196E" w:rsidRPr="00B4272F" w:rsidRDefault="00AA196E" w:rsidP="001F4A84">
      <w:pPr>
        <w:tabs>
          <w:tab w:val="left" w:pos="8789"/>
        </w:tabs>
        <w:ind w:left="567" w:right="389"/>
        <w:jc w:val="both"/>
        <w:rPr>
          <w:rFonts w:ascii="Arial" w:hAnsi="Arial" w:cs="Arial"/>
          <w:sz w:val="20"/>
          <w:szCs w:val="20"/>
        </w:rPr>
      </w:pPr>
      <w:r w:rsidRPr="00B4272F">
        <w:rPr>
          <w:rFonts w:ascii="Arial" w:hAnsi="Arial" w:cs="Arial"/>
          <w:sz w:val="20"/>
          <w:szCs w:val="20"/>
        </w:rPr>
        <w:t xml:space="preserve">  </w:t>
      </w:r>
    </w:p>
    <w:p w14:paraId="6C50C55F" w14:textId="77777777" w:rsidR="00AA196E" w:rsidRPr="00B4272F" w:rsidRDefault="00AA196E" w:rsidP="001F4A84">
      <w:pPr>
        <w:tabs>
          <w:tab w:val="left" w:pos="8789"/>
        </w:tabs>
        <w:ind w:left="567" w:right="389"/>
        <w:jc w:val="both"/>
        <w:rPr>
          <w:rFonts w:ascii="Arial" w:hAnsi="Arial" w:cs="Arial"/>
          <w:sz w:val="20"/>
          <w:szCs w:val="20"/>
        </w:rPr>
      </w:pPr>
      <w:r w:rsidRPr="00B4272F">
        <w:rPr>
          <w:rFonts w:ascii="Arial" w:hAnsi="Arial" w:cs="Arial"/>
          <w:sz w:val="20"/>
          <w:szCs w:val="20"/>
        </w:rPr>
        <w:lastRenderedPageBreak/>
        <w:t>In the authorization, that in any case shall be granted in writing, it will be specified the use or uses by which is granted, as well as the validity period that in any case shall not overcome the validity period of the present agreement.</w:t>
      </w:r>
    </w:p>
    <w:p w14:paraId="71B0C71E" w14:textId="77777777" w:rsidR="00AA196E" w:rsidRPr="00B4272F" w:rsidRDefault="00AA196E" w:rsidP="001F4A84">
      <w:pPr>
        <w:tabs>
          <w:tab w:val="left" w:pos="8789"/>
        </w:tabs>
        <w:ind w:left="567" w:right="389"/>
        <w:jc w:val="both"/>
        <w:rPr>
          <w:rFonts w:ascii="Arial" w:hAnsi="Arial" w:cs="Arial"/>
          <w:sz w:val="20"/>
          <w:szCs w:val="20"/>
        </w:rPr>
      </w:pPr>
      <w:r w:rsidRPr="00B4272F">
        <w:rPr>
          <w:rFonts w:ascii="Arial" w:hAnsi="Arial" w:cs="Arial"/>
          <w:sz w:val="20"/>
          <w:szCs w:val="20"/>
        </w:rPr>
        <w:t xml:space="preserve">  </w:t>
      </w:r>
    </w:p>
    <w:p w14:paraId="25D3C29C" w14:textId="77777777" w:rsidR="00AA196E" w:rsidRPr="00B4272F" w:rsidRDefault="00AA196E" w:rsidP="001F4A84">
      <w:pPr>
        <w:tabs>
          <w:tab w:val="left" w:pos="8789"/>
        </w:tabs>
        <w:ind w:left="567" w:right="389"/>
        <w:jc w:val="both"/>
        <w:rPr>
          <w:rFonts w:ascii="Arial" w:hAnsi="Arial" w:cs="Arial"/>
          <w:sz w:val="20"/>
          <w:szCs w:val="20"/>
        </w:rPr>
      </w:pPr>
      <w:r w:rsidRPr="00B4272F">
        <w:rPr>
          <w:rFonts w:ascii="Arial" w:hAnsi="Arial" w:cs="Arial"/>
          <w:sz w:val="20"/>
          <w:szCs w:val="20"/>
        </w:rPr>
        <w:t>Nevertheless</w:t>
      </w:r>
      <w:r w:rsidR="00F157DE">
        <w:rPr>
          <w:rFonts w:ascii="Arial" w:hAnsi="Arial" w:cs="Arial"/>
          <w:sz w:val="20"/>
          <w:szCs w:val="20"/>
        </w:rPr>
        <w:t>,</w:t>
      </w:r>
      <w:r w:rsidRPr="00B4272F">
        <w:rPr>
          <w:rFonts w:ascii="Arial" w:hAnsi="Arial" w:cs="Arial"/>
          <w:sz w:val="20"/>
          <w:szCs w:val="20"/>
        </w:rPr>
        <w:t xml:space="preserve"> when the </w:t>
      </w:r>
      <w:r w:rsidR="001317A4" w:rsidRPr="00B4272F">
        <w:rPr>
          <w:rFonts w:ascii="Arial" w:hAnsi="Arial" w:cs="Arial"/>
          <w:sz w:val="20"/>
          <w:szCs w:val="20"/>
        </w:rPr>
        <w:t>use of the UPC logos and other identifying marks has</w:t>
      </w:r>
      <w:r w:rsidRPr="00B4272F">
        <w:rPr>
          <w:rFonts w:ascii="Arial" w:hAnsi="Arial" w:cs="Arial"/>
          <w:sz w:val="20"/>
          <w:szCs w:val="20"/>
        </w:rPr>
        <w:t xml:space="preserve"> lucrative character for the applicant entity, the corresponding contract of mark license shall be formalized.</w:t>
      </w:r>
    </w:p>
    <w:p w14:paraId="47DDA620" w14:textId="77777777" w:rsidR="00D66F8C" w:rsidRPr="001F4A84" w:rsidRDefault="00D66F8C" w:rsidP="001F4A84">
      <w:pPr>
        <w:ind w:left="560" w:right="389"/>
        <w:jc w:val="both"/>
        <w:rPr>
          <w:rFonts w:ascii="Arial" w:hAnsi="Arial" w:cs="Arial"/>
          <w:b/>
          <w:sz w:val="32"/>
          <w:szCs w:val="32"/>
        </w:rPr>
      </w:pPr>
    </w:p>
    <w:p w14:paraId="1D3AF018" w14:textId="77777777" w:rsidR="00BF2DDE" w:rsidRPr="00B4272F" w:rsidRDefault="00BF2DDE" w:rsidP="001F4A84">
      <w:pPr>
        <w:ind w:left="560" w:right="389"/>
        <w:jc w:val="both"/>
        <w:rPr>
          <w:rFonts w:ascii="Arial" w:hAnsi="Arial" w:cs="Arial"/>
          <w:b/>
          <w:sz w:val="20"/>
          <w:szCs w:val="20"/>
        </w:rPr>
      </w:pPr>
      <w:r w:rsidRPr="00B4272F">
        <w:rPr>
          <w:rFonts w:ascii="Arial" w:hAnsi="Arial" w:cs="Arial"/>
          <w:b/>
          <w:sz w:val="20"/>
          <w:szCs w:val="20"/>
        </w:rPr>
        <w:t>TEN. Personal data protection</w:t>
      </w:r>
    </w:p>
    <w:p w14:paraId="791993B8" w14:textId="77777777" w:rsidR="00BF2DDE" w:rsidRPr="00B4272F" w:rsidRDefault="00BF2DDE" w:rsidP="001F4A84">
      <w:pPr>
        <w:ind w:left="567" w:right="389"/>
        <w:rPr>
          <w:rFonts w:ascii="Arial" w:hAnsi="Arial" w:cs="Arial"/>
          <w:b/>
          <w:bCs/>
          <w:sz w:val="20"/>
          <w:szCs w:val="20"/>
        </w:rPr>
      </w:pPr>
    </w:p>
    <w:p w14:paraId="6544F33A" w14:textId="77777777" w:rsidR="00BF2DDE" w:rsidRPr="00B4272F" w:rsidRDefault="00BF2DDE" w:rsidP="001F4A84">
      <w:pPr>
        <w:ind w:left="567" w:right="389"/>
        <w:rPr>
          <w:rFonts w:ascii="Arial" w:hAnsi="Arial" w:cs="Arial"/>
          <w:bCs/>
          <w:i/>
          <w:color w:val="FF0000"/>
          <w:sz w:val="20"/>
          <w:szCs w:val="20"/>
        </w:rPr>
      </w:pPr>
      <w:r w:rsidRPr="00B4272F">
        <w:rPr>
          <w:rFonts w:ascii="Arial" w:hAnsi="Arial" w:cs="Arial"/>
          <w:bCs/>
          <w:i/>
          <w:color w:val="FF0000"/>
          <w:sz w:val="20"/>
          <w:szCs w:val="20"/>
        </w:rPr>
        <w:t>(Must be included in pacts and agreements in which data of this type is transferred between parties in order to fulfil the object of this agreement.)</w:t>
      </w:r>
    </w:p>
    <w:p w14:paraId="2133DBCD" w14:textId="77777777" w:rsidR="006830C2" w:rsidRPr="00D524F1" w:rsidRDefault="006830C2" w:rsidP="001F4A84">
      <w:pPr>
        <w:ind w:left="560" w:right="389"/>
        <w:jc w:val="both"/>
        <w:rPr>
          <w:rFonts w:ascii="Arial" w:hAnsi="Arial" w:cs="Arial"/>
          <w:sz w:val="20"/>
          <w:szCs w:val="20"/>
        </w:rPr>
      </w:pPr>
      <w:r w:rsidRPr="00D524F1">
        <w:rPr>
          <w:rFonts w:ascii="Arial" w:hAnsi="Arial" w:cs="Arial"/>
          <w:sz w:val="20"/>
          <w:szCs w:val="20"/>
        </w:rPr>
        <w:t>Any personal data included in the service contract, as a consequence of the execution of the contract, will be processed by the parties in accordance with the Personal Data Protection</w:t>
      </w:r>
      <w:r w:rsidR="00634C3F">
        <w:rPr>
          <w:rFonts w:ascii="Arial" w:hAnsi="Arial" w:cs="Arial"/>
          <w:sz w:val="20"/>
          <w:szCs w:val="20"/>
        </w:rPr>
        <w:t xml:space="preserve"> </w:t>
      </w:r>
      <w:r w:rsidRPr="00D524F1">
        <w:rPr>
          <w:rFonts w:ascii="Arial" w:hAnsi="Arial" w:cs="Arial"/>
          <w:sz w:val="20"/>
          <w:szCs w:val="20"/>
        </w:rPr>
        <w:t xml:space="preserve"> and the Guarantee of Digital Rights </w:t>
      </w:r>
      <w:r w:rsidR="00634C3F">
        <w:rPr>
          <w:rFonts w:ascii="Arial" w:hAnsi="Arial" w:cs="Arial"/>
          <w:sz w:val="20"/>
          <w:szCs w:val="20"/>
        </w:rPr>
        <w:t xml:space="preserve">Organic Law </w:t>
      </w:r>
      <w:r w:rsidRPr="00D524F1">
        <w:rPr>
          <w:rFonts w:ascii="Arial" w:hAnsi="Arial" w:cs="Arial"/>
          <w:sz w:val="20"/>
          <w:szCs w:val="20"/>
        </w:rPr>
        <w:t>(</w:t>
      </w:r>
      <w:r w:rsidR="00634C3F">
        <w:rPr>
          <w:rFonts w:ascii="Arial" w:hAnsi="Arial" w:cs="Arial"/>
          <w:sz w:val="20"/>
          <w:szCs w:val="20"/>
        </w:rPr>
        <w:t xml:space="preserve">Organic </w:t>
      </w:r>
      <w:r w:rsidRPr="00D524F1">
        <w:rPr>
          <w:rFonts w:ascii="Arial" w:hAnsi="Arial" w:cs="Arial"/>
          <w:sz w:val="20"/>
          <w:szCs w:val="20"/>
        </w:rPr>
        <w:t>Law 3/2018 of December 5) derived from Regulation (EU) 2016/679 solely for the purposes of implementation, administration and monitoring of the Service contract, without prejudice to a possible root transmission of the request by a governmental or jurisdictional authority and / or the disclosure in accordance with the Law..</w:t>
      </w:r>
    </w:p>
    <w:p w14:paraId="5D84183E" w14:textId="77777777" w:rsidR="006830C2" w:rsidRPr="00D524F1" w:rsidRDefault="006830C2" w:rsidP="001F4A84">
      <w:pPr>
        <w:ind w:left="560" w:right="389"/>
        <w:jc w:val="both"/>
        <w:rPr>
          <w:rFonts w:ascii="Arial" w:hAnsi="Arial" w:cs="Arial"/>
          <w:sz w:val="20"/>
          <w:szCs w:val="20"/>
        </w:rPr>
      </w:pPr>
      <w:r w:rsidRPr="00D524F1">
        <w:rPr>
          <w:rFonts w:ascii="Arial" w:hAnsi="Arial" w:cs="Arial"/>
          <w:sz w:val="20"/>
          <w:szCs w:val="20"/>
        </w:rPr>
        <w:br/>
        <w:t>In any case, the parties will have to adopt the necessary technical and organizational measures, especially those that are regulated in order to guarantee the security of the personal data and to avoid their alteration, loss, treatment or unauthorized access.</w:t>
      </w:r>
    </w:p>
    <w:p w14:paraId="2FA2FB62" w14:textId="77777777" w:rsidR="006830C2" w:rsidRPr="00D524F1" w:rsidRDefault="006830C2" w:rsidP="001F4A84">
      <w:pPr>
        <w:ind w:left="560" w:right="389"/>
        <w:jc w:val="both"/>
        <w:rPr>
          <w:rFonts w:ascii="Arial" w:hAnsi="Arial" w:cs="Arial"/>
          <w:sz w:val="20"/>
          <w:szCs w:val="20"/>
        </w:rPr>
      </w:pPr>
      <w:r w:rsidRPr="00D524F1">
        <w:rPr>
          <w:rFonts w:ascii="Arial" w:hAnsi="Arial" w:cs="Arial"/>
          <w:sz w:val="20"/>
          <w:szCs w:val="20"/>
        </w:rPr>
        <w:br/>
        <w:t>In the event that any of the parties have any questions related to the processing of their Personal Data, you should go to the following contacts:</w:t>
      </w:r>
    </w:p>
    <w:p w14:paraId="1A92B7EB" w14:textId="77777777" w:rsidR="006830C2" w:rsidRDefault="006830C2" w:rsidP="001F4A84">
      <w:pPr>
        <w:widowControl w:val="0"/>
        <w:numPr>
          <w:ilvl w:val="2"/>
          <w:numId w:val="6"/>
        </w:numPr>
        <w:spacing w:line="240" w:lineRule="exact"/>
        <w:ind w:right="389"/>
        <w:jc w:val="both"/>
        <w:rPr>
          <w:rFonts w:ascii="Arial" w:hAnsi="Arial" w:cs="Arial"/>
          <w:sz w:val="20"/>
          <w:szCs w:val="20"/>
        </w:rPr>
      </w:pPr>
      <w:r w:rsidRPr="00D524F1">
        <w:rPr>
          <w:rFonts w:ascii="Arial" w:hAnsi="Arial" w:cs="Arial"/>
          <w:sz w:val="20"/>
          <w:szCs w:val="20"/>
        </w:rPr>
        <w:t>By XXX</w:t>
      </w:r>
    </w:p>
    <w:p w14:paraId="09A679A2" w14:textId="77777777" w:rsidR="00100427" w:rsidRPr="00D524F1" w:rsidRDefault="00100427" w:rsidP="00100427">
      <w:pPr>
        <w:widowControl w:val="0"/>
        <w:spacing w:line="240" w:lineRule="exact"/>
        <w:ind w:left="2160" w:right="389"/>
        <w:jc w:val="both"/>
        <w:rPr>
          <w:rFonts w:ascii="Arial" w:hAnsi="Arial" w:cs="Arial"/>
          <w:sz w:val="20"/>
          <w:szCs w:val="20"/>
        </w:rPr>
      </w:pPr>
    </w:p>
    <w:p w14:paraId="5294E55C" w14:textId="77777777" w:rsidR="00BF2DDE" w:rsidRPr="00B4272F" w:rsidRDefault="006830C2" w:rsidP="001F4A84">
      <w:pPr>
        <w:numPr>
          <w:ilvl w:val="2"/>
          <w:numId w:val="6"/>
        </w:numPr>
        <w:ind w:right="389"/>
        <w:jc w:val="both"/>
        <w:rPr>
          <w:rFonts w:ascii="Arial" w:hAnsi="Arial" w:cs="Arial"/>
          <w:sz w:val="20"/>
          <w:szCs w:val="20"/>
        </w:rPr>
      </w:pPr>
      <w:r w:rsidRPr="00D524F1">
        <w:rPr>
          <w:rFonts w:ascii="Arial" w:hAnsi="Arial" w:cs="Arial"/>
          <w:sz w:val="20"/>
          <w:szCs w:val="20"/>
        </w:rPr>
        <w:t>By the Universitat Politècnica de Catalunya: Delegate for Data Protection (Legal Services and Risk Assessment Area), Plaça de Eusebi Güell 6, Vèrtex Building, Floor 0, 08034, Barcelona. E-mail: proteccio.dades@upc.edu</w:t>
      </w:r>
      <w:r w:rsidR="00BF2DDE" w:rsidRPr="00B4272F">
        <w:rPr>
          <w:rFonts w:ascii="Arial" w:hAnsi="Arial" w:cs="Arial"/>
          <w:sz w:val="20"/>
          <w:szCs w:val="20"/>
        </w:rPr>
        <w:t xml:space="preserve">. </w:t>
      </w:r>
    </w:p>
    <w:p w14:paraId="352FEC64" w14:textId="77777777" w:rsidR="00D66F8C" w:rsidRPr="001F4A84" w:rsidRDefault="00D66F8C" w:rsidP="001F4A84">
      <w:pPr>
        <w:ind w:left="560" w:right="389"/>
        <w:jc w:val="both"/>
        <w:rPr>
          <w:rFonts w:ascii="Arial" w:hAnsi="Arial" w:cs="Arial"/>
          <w:sz w:val="32"/>
          <w:szCs w:val="32"/>
        </w:rPr>
      </w:pPr>
    </w:p>
    <w:p w14:paraId="0A8C765F" w14:textId="77777777" w:rsidR="00BF2DDE" w:rsidRPr="00B4272F" w:rsidRDefault="00D66F8C" w:rsidP="001F4A84">
      <w:pPr>
        <w:ind w:left="560" w:right="389"/>
        <w:jc w:val="both"/>
        <w:rPr>
          <w:rFonts w:ascii="Arial" w:hAnsi="Arial" w:cs="Arial"/>
          <w:b/>
          <w:sz w:val="20"/>
          <w:szCs w:val="20"/>
        </w:rPr>
      </w:pPr>
      <w:r>
        <w:rPr>
          <w:rFonts w:ascii="Arial" w:hAnsi="Arial" w:cs="Arial"/>
          <w:b/>
          <w:sz w:val="20"/>
          <w:szCs w:val="20"/>
        </w:rPr>
        <w:t>ELEVEN.</w:t>
      </w:r>
      <w:r w:rsidRPr="00D66F8C">
        <w:rPr>
          <w:rFonts w:ascii="Arial" w:hAnsi="Arial" w:cs="Arial"/>
          <w:b/>
          <w:sz w:val="20"/>
          <w:szCs w:val="20"/>
        </w:rPr>
        <w:t xml:space="preserve"> </w:t>
      </w:r>
      <w:r w:rsidR="00BF2DDE" w:rsidRPr="00B4272F">
        <w:rPr>
          <w:rFonts w:ascii="Arial" w:hAnsi="Arial" w:cs="Arial"/>
          <w:b/>
          <w:sz w:val="20"/>
          <w:szCs w:val="20"/>
        </w:rPr>
        <w:t>Termination</w:t>
      </w:r>
    </w:p>
    <w:p w14:paraId="49A5DD46" w14:textId="77777777" w:rsidR="00BF2DDE" w:rsidRPr="00B4272F" w:rsidRDefault="00BF2DDE" w:rsidP="001F4A84">
      <w:pPr>
        <w:ind w:left="560" w:right="389"/>
        <w:jc w:val="both"/>
        <w:rPr>
          <w:rFonts w:ascii="Arial" w:hAnsi="Arial" w:cs="Arial"/>
          <w:sz w:val="20"/>
          <w:szCs w:val="20"/>
        </w:rPr>
      </w:pPr>
    </w:p>
    <w:p w14:paraId="7B269A32" w14:textId="77777777" w:rsidR="00BF2DDE" w:rsidRPr="00B4272F" w:rsidRDefault="00BF2DDE" w:rsidP="001F4A84">
      <w:pPr>
        <w:ind w:left="560" w:right="389"/>
        <w:jc w:val="both"/>
        <w:rPr>
          <w:rFonts w:ascii="Arial" w:hAnsi="Arial" w:cs="Arial"/>
          <w:sz w:val="20"/>
          <w:szCs w:val="20"/>
        </w:rPr>
      </w:pPr>
      <w:r w:rsidRPr="00B4272F">
        <w:rPr>
          <w:rFonts w:ascii="Arial" w:hAnsi="Arial" w:cs="Arial"/>
          <w:sz w:val="20"/>
          <w:szCs w:val="20"/>
        </w:rPr>
        <w:t xml:space="preserve">In the case of breach of contract by either of the parties, the other party may opt to require the performance of this agreement or its termination with compensation for damages in either case. </w:t>
      </w:r>
    </w:p>
    <w:p w14:paraId="12F67337" w14:textId="77777777" w:rsidR="00BF2DDE" w:rsidRPr="00B4272F" w:rsidRDefault="00BF2DDE" w:rsidP="001F4A84">
      <w:pPr>
        <w:ind w:left="560" w:right="389"/>
        <w:jc w:val="both"/>
        <w:rPr>
          <w:rFonts w:ascii="Arial" w:hAnsi="Arial" w:cs="Arial"/>
          <w:sz w:val="20"/>
          <w:szCs w:val="20"/>
        </w:rPr>
      </w:pPr>
    </w:p>
    <w:p w14:paraId="13AED2FC" w14:textId="77777777" w:rsidR="00795D9C" w:rsidRDefault="00BF2DDE" w:rsidP="001F4A84">
      <w:pPr>
        <w:ind w:left="560" w:right="389"/>
        <w:jc w:val="both"/>
        <w:rPr>
          <w:rFonts w:ascii="Arial" w:hAnsi="Arial" w:cs="Arial"/>
          <w:sz w:val="20"/>
          <w:szCs w:val="20"/>
        </w:rPr>
      </w:pPr>
      <w:r w:rsidRPr="00B4272F">
        <w:rPr>
          <w:rFonts w:ascii="Arial" w:hAnsi="Arial" w:cs="Arial"/>
          <w:sz w:val="20"/>
          <w:szCs w:val="20"/>
        </w:rPr>
        <w:t xml:space="preserve">In the case that </w:t>
      </w:r>
      <w:r w:rsidR="001317A4" w:rsidRPr="00B4272F">
        <w:rPr>
          <w:rFonts w:ascii="Arial" w:hAnsi="Arial" w:cs="Arial"/>
          <w:sz w:val="20"/>
          <w:szCs w:val="20"/>
        </w:rPr>
        <w:t>the Company</w:t>
      </w:r>
      <w:r w:rsidRPr="00B4272F">
        <w:rPr>
          <w:rFonts w:ascii="Arial" w:hAnsi="Arial" w:cs="Arial"/>
          <w:sz w:val="20"/>
          <w:szCs w:val="20"/>
        </w:rPr>
        <w:t xml:space="preserve"> breaches the contract, and if the University opts to terminate the contract, in place of real damages the parties hereby agree to </w:t>
      </w:r>
      <w:r w:rsidR="00903643" w:rsidRPr="00B4272F">
        <w:rPr>
          <w:rFonts w:ascii="Arial" w:hAnsi="Arial" w:cs="Arial"/>
          <w:sz w:val="20"/>
          <w:szCs w:val="20"/>
        </w:rPr>
        <w:t>a penalty</w:t>
      </w:r>
      <w:r w:rsidRPr="00B4272F">
        <w:rPr>
          <w:rFonts w:ascii="Arial" w:hAnsi="Arial" w:cs="Arial"/>
          <w:sz w:val="20"/>
          <w:szCs w:val="20"/>
        </w:rPr>
        <w:t xml:space="preserve"> clause whereby the Company shall be obliged to pay the University the whole of the amount agreed in CLAUSE FIVE for the entire project, even though the work pending at the time of termination shall no longer be carried out.</w:t>
      </w:r>
    </w:p>
    <w:p w14:paraId="34E0C465" w14:textId="77777777" w:rsidR="00D66F8C" w:rsidRPr="001F4A84" w:rsidRDefault="00D66F8C" w:rsidP="001F4A84">
      <w:pPr>
        <w:ind w:left="560" w:right="389"/>
        <w:jc w:val="both"/>
        <w:rPr>
          <w:rFonts w:ascii="Arial" w:hAnsi="Arial" w:cs="Arial"/>
          <w:sz w:val="32"/>
          <w:szCs w:val="32"/>
        </w:rPr>
      </w:pPr>
    </w:p>
    <w:p w14:paraId="2DDB2F09" w14:textId="77777777" w:rsidR="00A8160B" w:rsidRDefault="00CD734C" w:rsidP="001F4A84">
      <w:pPr>
        <w:ind w:left="560" w:right="389"/>
        <w:jc w:val="both"/>
        <w:rPr>
          <w:rFonts w:ascii="Arial" w:hAnsi="Arial" w:cs="Arial"/>
          <w:b/>
          <w:sz w:val="20"/>
          <w:szCs w:val="20"/>
        </w:rPr>
      </w:pPr>
      <w:r>
        <w:rPr>
          <w:rFonts w:ascii="Arial" w:hAnsi="Arial" w:cs="Arial"/>
          <w:b/>
          <w:sz w:val="20"/>
          <w:szCs w:val="20"/>
        </w:rPr>
        <w:t>TWELVE</w:t>
      </w:r>
      <w:r w:rsidRPr="00B4272F">
        <w:rPr>
          <w:rFonts w:ascii="Arial" w:hAnsi="Arial" w:cs="Arial"/>
          <w:b/>
          <w:sz w:val="20"/>
          <w:szCs w:val="20"/>
        </w:rPr>
        <w:t>.</w:t>
      </w:r>
      <w:r w:rsidR="00A8160B" w:rsidRPr="00A8160B">
        <w:rPr>
          <w:rFonts w:ascii="Arial" w:hAnsi="Arial" w:cs="Arial"/>
          <w:b/>
          <w:sz w:val="20"/>
          <w:szCs w:val="20"/>
        </w:rPr>
        <w:t xml:space="preserve"> Force Majeure</w:t>
      </w:r>
    </w:p>
    <w:p w14:paraId="4CA825AA" w14:textId="77777777" w:rsidR="00A8160B" w:rsidRDefault="00A8160B" w:rsidP="001F4A84">
      <w:pPr>
        <w:ind w:left="567" w:right="389" w:firstLine="142"/>
        <w:rPr>
          <w:rFonts w:ascii="Arial" w:hAnsi="Arial" w:cs="Arial"/>
          <w:b/>
          <w:sz w:val="20"/>
          <w:szCs w:val="20"/>
        </w:rPr>
      </w:pPr>
    </w:p>
    <w:p w14:paraId="69B9C9D7" w14:textId="77777777" w:rsidR="00A8160B" w:rsidRPr="00A8160B" w:rsidRDefault="00A8160B" w:rsidP="001F4A84">
      <w:pPr>
        <w:ind w:left="567" w:right="389"/>
        <w:jc w:val="both"/>
        <w:rPr>
          <w:rFonts w:ascii="Arial" w:hAnsi="Arial" w:cs="Arial"/>
          <w:sz w:val="20"/>
          <w:szCs w:val="20"/>
        </w:rPr>
      </w:pPr>
      <w:r w:rsidRPr="00A8160B">
        <w:rPr>
          <w:rFonts w:ascii="Arial" w:hAnsi="Arial" w:cs="Arial"/>
          <w:sz w:val="20"/>
          <w:szCs w:val="20"/>
        </w:rPr>
        <w:t>In no case shall either Party be deemed to be in breach of this Contract if this breach is caused by an event of Force Majeure (Force Majeure being understood as an unexpected and/or supervening cause that is beyond the control of the Parties and takes place after the signing of the Contract).</w:t>
      </w:r>
    </w:p>
    <w:p w14:paraId="17812A34" w14:textId="77777777" w:rsidR="00A8160B" w:rsidRDefault="00A8160B" w:rsidP="001F4A84">
      <w:pPr>
        <w:ind w:left="567" w:right="389"/>
        <w:jc w:val="both"/>
        <w:rPr>
          <w:rFonts w:ascii="Arial" w:hAnsi="Arial" w:cs="Arial"/>
          <w:sz w:val="20"/>
          <w:szCs w:val="20"/>
        </w:rPr>
      </w:pPr>
    </w:p>
    <w:p w14:paraId="513CD259" w14:textId="77777777" w:rsidR="00A8160B" w:rsidRPr="00A8160B" w:rsidRDefault="00A8160B" w:rsidP="001F4A84">
      <w:pPr>
        <w:ind w:left="567" w:right="389"/>
        <w:jc w:val="both"/>
        <w:rPr>
          <w:rFonts w:ascii="Arial" w:hAnsi="Arial" w:cs="Arial"/>
          <w:sz w:val="20"/>
          <w:szCs w:val="20"/>
        </w:rPr>
      </w:pPr>
      <w:r w:rsidRPr="00A8160B">
        <w:rPr>
          <w:rFonts w:ascii="Arial" w:hAnsi="Arial" w:cs="Arial"/>
          <w:sz w:val="20"/>
          <w:szCs w:val="20"/>
        </w:rPr>
        <w:t>In the event of a situation of this nature, the affected Party shall inform the other Party of the scope of the situation and the specific effect on the Works covered by the present Contract, the expected duration and the efforts that will be made for the correct performance of the contract with regard to the situation that caused the Force Majeure to expire.</w:t>
      </w:r>
    </w:p>
    <w:p w14:paraId="255E88C9" w14:textId="77777777" w:rsidR="00A8160B" w:rsidRDefault="00A8160B" w:rsidP="001F4A84">
      <w:pPr>
        <w:ind w:left="567" w:right="389"/>
        <w:jc w:val="both"/>
        <w:rPr>
          <w:rFonts w:ascii="Arial" w:hAnsi="Arial" w:cs="Arial"/>
          <w:sz w:val="20"/>
          <w:szCs w:val="20"/>
        </w:rPr>
      </w:pPr>
    </w:p>
    <w:p w14:paraId="36B24270" w14:textId="77777777" w:rsidR="00661A9F" w:rsidRDefault="00A8160B" w:rsidP="001F4A84">
      <w:pPr>
        <w:ind w:left="567" w:right="389"/>
        <w:jc w:val="both"/>
        <w:rPr>
          <w:rFonts w:ascii="Arial" w:hAnsi="Arial" w:cs="Arial"/>
          <w:sz w:val="20"/>
          <w:szCs w:val="20"/>
        </w:rPr>
      </w:pPr>
      <w:r w:rsidRPr="00A8160B">
        <w:rPr>
          <w:rFonts w:ascii="Arial" w:hAnsi="Arial" w:cs="Arial"/>
          <w:sz w:val="20"/>
          <w:szCs w:val="20"/>
        </w:rPr>
        <w:t>Claims for compensation or termination of the Contract due to causes of Force Majeure are excluded and the affected party undertakes to act with the utmost diligence in order to be able to carry out the services that are the object of the Contract</w:t>
      </w:r>
      <w:r w:rsidR="00F157DE">
        <w:rPr>
          <w:rFonts w:ascii="Arial" w:hAnsi="Arial" w:cs="Arial"/>
          <w:sz w:val="20"/>
          <w:szCs w:val="20"/>
        </w:rPr>
        <w:t>.</w:t>
      </w:r>
    </w:p>
    <w:p w14:paraId="6FAB9E19" w14:textId="26DC16CD" w:rsidR="00D66F8C" w:rsidRDefault="00D66F8C" w:rsidP="001F4A84">
      <w:pPr>
        <w:ind w:left="567" w:right="389"/>
        <w:jc w:val="both"/>
        <w:rPr>
          <w:rFonts w:ascii="Arial" w:hAnsi="Arial" w:cs="Arial"/>
          <w:sz w:val="32"/>
          <w:szCs w:val="32"/>
        </w:rPr>
      </w:pPr>
    </w:p>
    <w:p w14:paraId="6463715D" w14:textId="5600F425" w:rsidR="00AC345E" w:rsidRDefault="00AC345E" w:rsidP="001F4A84">
      <w:pPr>
        <w:ind w:left="567" w:right="389"/>
        <w:jc w:val="both"/>
        <w:rPr>
          <w:rFonts w:ascii="Arial" w:hAnsi="Arial" w:cs="Arial"/>
          <w:sz w:val="32"/>
          <w:szCs w:val="32"/>
        </w:rPr>
      </w:pPr>
    </w:p>
    <w:p w14:paraId="7DA316D7" w14:textId="77777777" w:rsidR="00AC345E" w:rsidRPr="001F4A84" w:rsidRDefault="00AC345E" w:rsidP="001F4A84">
      <w:pPr>
        <w:ind w:left="567" w:right="389"/>
        <w:jc w:val="both"/>
        <w:rPr>
          <w:rFonts w:ascii="Arial" w:hAnsi="Arial" w:cs="Arial"/>
          <w:sz w:val="32"/>
          <w:szCs w:val="32"/>
        </w:rPr>
      </w:pPr>
    </w:p>
    <w:p w14:paraId="25DD1600" w14:textId="77777777" w:rsidR="00140438" w:rsidRDefault="00CD734C" w:rsidP="001F4A84">
      <w:pPr>
        <w:ind w:left="567" w:right="389"/>
        <w:jc w:val="both"/>
        <w:rPr>
          <w:rFonts w:ascii="Arial" w:hAnsi="Arial" w:cs="Arial"/>
          <w:b/>
          <w:spacing w:val="-3"/>
          <w:sz w:val="20"/>
        </w:rPr>
      </w:pPr>
      <w:r>
        <w:rPr>
          <w:rFonts w:ascii="Arial" w:hAnsi="Arial" w:cs="Arial"/>
          <w:b/>
          <w:sz w:val="20"/>
          <w:szCs w:val="20"/>
        </w:rPr>
        <w:t>THIRTEEN</w:t>
      </w:r>
      <w:r w:rsidR="00BF2DDE" w:rsidRPr="00B4272F">
        <w:rPr>
          <w:rFonts w:ascii="Arial" w:hAnsi="Arial" w:cs="Arial"/>
          <w:b/>
          <w:sz w:val="20"/>
          <w:szCs w:val="20"/>
        </w:rPr>
        <w:t xml:space="preserve">. </w:t>
      </w:r>
      <w:r w:rsidR="00140438" w:rsidRPr="007222CD">
        <w:rPr>
          <w:rFonts w:ascii="Arial" w:hAnsi="Arial" w:cs="Arial"/>
          <w:b/>
          <w:spacing w:val="-3"/>
          <w:sz w:val="20"/>
        </w:rPr>
        <w:t xml:space="preserve">Absence of warlike purpose </w:t>
      </w:r>
    </w:p>
    <w:p w14:paraId="2DA1CDA6" w14:textId="77777777" w:rsidR="00140438" w:rsidRDefault="00140438" w:rsidP="001F4A84">
      <w:pPr>
        <w:ind w:left="567" w:right="389"/>
        <w:jc w:val="both"/>
        <w:rPr>
          <w:rFonts w:ascii="Arial" w:hAnsi="Arial" w:cs="Arial"/>
          <w:b/>
          <w:spacing w:val="-3"/>
          <w:sz w:val="20"/>
        </w:rPr>
      </w:pPr>
    </w:p>
    <w:p w14:paraId="335B365E" w14:textId="4912D4C3" w:rsidR="0051397E" w:rsidRDefault="0051397E" w:rsidP="0051397E">
      <w:pPr>
        <w:shd w:val="clear" w:color="auto" w:fill="FFFFFF"/>
        <w:ind w:left="567" w:right="389"/>
        <w:jc w:val="both"/>
        <w:rPr>
          <w:rFonts w:ascii="Arial" w:hAnsi="Arial" w:cs="Arial"/>
          <w:color w:val="222222"/>
          <w:sz w:val="20"/>
          <w:szCs w:val="20"/>
        </w:rPr>
      </w:pPr>
      <w:bookmarkStart w:id="0" w:name="_Hlk135224363"/>
      <w:r w:rsidRPr="004920E2">
        <w:rPr>
          <w:rFonts w:ascii="Arial" w:hAnsi="Arial" w:cs="Arial"/>
          <w:color w:val="222222"/>
          <w:sz w:val="20"/>
          <w:szCs w:val="20"/>
        </w:rPr>
        <w:t>In accordance with the provisions of Article 18 of </w:t>
      </w:r>
      <w:r w:rsidRPr="004920E2">
        <w:rPr>
          <w:rFonts w:ascii="Arial" w:hAnsi="Arial" w:cs="Arial"/>
          <w:color w:val="222222"/>
          <w:sz w:val="20"/>
          <w:szCs w:val="20"/>
          <w:lang w:val="en"/>
        </w:rPr>
        <w:t>Organic Law 2/2023, of March 22, of the University System</w:t>
      </w:r>
      <w:r w:rsidRPr="004920E2">
        <w:rPr>
          <w:rFonts w:ascii="Arial" w:hAnsi="Arial" w:cs="Arial"/>
          <w:color w:val="222222"/>
          <w:sz w:val="20"/>
          <w:szCs w:val="20"/>
        </w:rPr>
        <w:t xml:space="preserve">, the UPC must foster the participation of members of its community in activities and projects that contribute to promoting a culture of peace. In the same spirit, Articles </w:t>
      </w:r>
      <w:r w:rsidR="00290FE2" w:rsidRPr="00290FE2">
        <w:rPr>
          <w:rFonts w:ascii="Arial" w:hAnsi="Arial" w:cs="Arial"/>
          <w:color w:val="222222"/>
          <w:sz w:val="20"/>
          <w:szCs w:val="20"/>
        </w:rPr>
        <w:t xml:space="preserve">4.d) </w:t>
      </w:r>
      <w:r w:rsidR="00290FE2">
        <w:rPr>
          <w:rFonts w:ascii="Arial" w:hAnsi="Arial" w:cs="Arial"/>
          <w:color w:val="222222"/>
          <w:sz w:val="20"/>
          <w:szCs w:val="20"/>
        </w:rPr>
        <w:t>and</w:t>
      </w:r>
      <w:r w:rsidR="00290FE2" w:rsidRPr="00290FE2">
        <w:rPr>
          <w:rFonts w:ascii="Arial" w:hAnsi="Arial" w:cs="Arial"/>
          <w:color w:val="222222"/>
          <w:sz w:val="20"/>
          <w:szCs w:val="20"/>
        </w:rPr>
        <w:t xml:space="preserve"> 158.3</w:t>
      </w:r>
      <w:r w:rsidRPr="004920E2">
        <w:rPr>
          <w:rFonts w:ascii="Arial" w:hAnsi="Arial" w:cs="Arial"/>
          <w:color w:val="222222"/>
          <w:sz w:val="20"/>
          <w:szCs w:val="20"/>
        </w:rPr>
        <w:t xml:space="preserve"> of the UPC Statutes and the guiding principles governing the University's Code of Ethics state that scientific, technical, artistic and humanistic knowledge must be used in a peaceful manner that respects human rights and placed at the service of a culture of peace.</w:t>
      </w:r>
    </w:p>
    <w:p w14:paraId="4D417E8D" w14:textId="77777777" w:rsidR="0051397E" w:rsidRPr="004920E2" w:rsidRDefault="0051397E" w:rsidP="0051397E">
      <w:pPr>
        <w:shd w:val="clear" w:color="auto" w:fill="FFFFFF"/>
        <w:ind w:left="567" w:right="389"/>
        <w:jc w:val="both"/>
        <w:rPr>
          <w:rFonts w:ascii="Arial" w:hAnsi="Arial" w:cs="Arial"/>
          <w:color w:val="222222"/>
          <w:sz w:val="20"/>
          <w:szCs w:val="20"/>
          <w:lang w:val="en-US"/>
        </w:rPr>
      </w:pPr>
    </w:p>
    <w:p w14:paraId="64A0CF39" w14:textId="77777777" w:rsidR="0051397E" w:rsidRDefault="0051397E" w:rsidP="0051397E">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By virtue of the above, the parties expressly state that the services that are the object of this contract will in no case have a military purpose, whether directly or indirectly.</w:t>
      </w:r>
    </w:p>
    <w:p w14:paraId="083A9C0C" w14:textId="77777777" w:rsidR="0051397E" w:rsidRPr="004920E2" w:rsidRDefault="0051397E" w:rsidP="0051397E">
      <w:pPr>
        <w:shd w:val="clear" w:color="auto" w:fill="FFFFFF"/>
        <w:ind w:left="567" w:right="389"/>
        <w:jc w:val="both"/>
        <w:rPr>
          <w:rFonts w:ascii="Arial" w:hAnsi="Arial" w:cs="Arial"/>
          <w:color w:val="222222"/>
          <w:sz w:val="20"/>
          <w:szCs w:val="20"/>
          <w:lang w:val="en-US"/>
        </w:rPr>
      </w:pPr>
    </w:p>
    <w:p w14:paraId="4B811FC5" w14:textId="72791E78" w:rsidR="0051397E" w:rsidRPr="004920E2" w:rsidRDefault="0051397E" w:rsidP="0051397E">
      <w:pPr>
        <w:shd w:val="clear" w:color="auto" w:fill="FFFFFF"/>
        <w:ind w:left="567" w:right="389"/>
        <w:jc w:val="both"/>
        <w:rPr>
          <w:rFonts w:cs="Times New Roman"/>
          <w:color w:val="222222"/>
          <w:lang w:val="en-US"/>
        </w:rPr>
      </w:pPr>
      <w:r w:rsidRPr="004920E2">
        <w:rPr>
          <w:rFonts w:ascii="Arial" w:hAnsi="Arial" w:cs="Arial"/>
          <w:color w:val="222222"/>
          <w:sz w:val="20"/>
          <w:szCs w:val="20"/>
        </w:rPr>
        <w:t>The company/institution XXX states that it knows, accepts and undertakes to comply with the guiding principles and the University's Code of Ethics in this respect, and that it accepts that any violation of the obligations outlined in this clause or reasonable suspicion of non-compliance will be grounds for automatic termination of this contract, without the need for a prior judicial declaration. Moreover, the company/institution XXX will be responsible for any damages that its actions or omission thereof may cause the UPC</w:t>
      </w:r>
      <w:r>
        <w:rPr>
          <w:rFonts w:ascii="Arial" w:hAnsi="Arial" w:cs="Arial"/>
          <w:color w:val="222222"/>
          <w:sz w:val="20"/>
          <w:szCs w:val="20"/>
        </w:rPr>
        <w:t>.</w:t>
      </w:r>
      <w:bookmarkEnd w:id="0"/>
    </w:p>
    <w:p w14:paraId="33ACB73D" w14:textId="77777777" w:rsidR="00F12918" w:rsidRPr="0051397E" w:rsidRDefault="00F12918" w:rsidP="001F4A84">
      <w:pPr>
        <w:ind w:left="560" w:right="389"/>
        <w:jc w:val="both"/>
        <w:rPr>
          <w:rFonts w:ascii="Arial" w:hAnsi="Arial" w:cs="Arial"/>
          <w:b/>
          <w:sz w:val="32"/>
          <w:szCs w:val="32"/>
          <w:lang w:val="en-US"/>
        </w:rPr>
      </w:pPr>
    </w:p>
    <w:p w14:paraId="03FE5D81" w14:textId="77777777" w:rsidR="00BF2DDE" w:rsidRPr="00B4272F" w:rsidRDefault="00CD734C" w:rsidP="001F4A84">
      <w:pPr>
        <w:ind w:left="560" w:right="389"/>
        <w:jc w:val="both"/>
        <w:rPr>
          <w:rFonts w:ascii="Arial" w:hAnsi="Arial" w:cs="Arial"/>
          <w:sz w:val="20"/>
          <w:szCs w:val="20"/>
        </w:rPr>
      </w:pPr>
      <w:r>
        <w:rPr>
          <w:rFonts w:ascii="Arial" w:hAnsi="Arial" w:cs="Arial"/>
          <w:b/>
          <w:sz w:val="20"/>
          <w:szCs w:val="20"/>
        </w:rPr>
        <w:t>FOURTEEN</w:t>
      </w:r>
      <w:r w:rsidR="00661A9F">
        <w:rPr>
          <w:rFonts w:ascii="Arial" w:hAnsi="Arial" w:cs="Arial"/>
          <w:b/>
          <w:sz w:val="20"/>
          <w:szCs w:val="20"/>
        </w:rPr>
        <w:t xml:space="preserve">. </w:t>
      </w:r>
      <w:r w:rsidR="00F07E73" w:rsidRPr="00B4272F">
        <w:rPr>
          <w:rFonts w:ascii="Arial" w:hAnsi="Arial" w:cs="Arial"/>
          <w:b/>
          <w:sz w:val="20"/>
          <w:szCs w:val="20"/>
        </w:rPr>
        <w:t>Litigation</w:t>
      </w:r>
    </w:p>
    <w:p w14:paraId="5055D622" w14:textId="77777777" w:rsidR="00BF2DDE" w:rsidRPr="00B4272F" w:rsidRDefault="00BF2DDE" w:rsidP="001F4A84">
      <w:pPr>
        <w:ind w:left="560" w:right="389"/>
        <w:jc w:val="both"/>
        <w:rPr>
          <w:rFonts w:ascii="Arial" w:hAnsi="Arial" w:cs="Arial"/>
          <w:sz w:val="20"/>
          <w:szCs w:val="20"/>
        </w:rPr>
      </w:pPr>
    </w:p>
    <w:p w14:paraId="0804C001" w14:textId="77777777" w:rsidR="00B4272F" w:rsidRPr="00B4272F" w:rsidRDefault="00B4272F" w:rsidP="001F4A84">
      <w:pPr>
        <w:ind w:left="560" w:right="389"/>
        <w:jc w:val="both"/>
        <w:rPr>
          <w:rFonts w:ascii="Arial" w:hAnsi="Arial" w:cs="Arial"/>
          <w:bCs/>
          <w:sz w:val="20"/>
          <w:szCs w:val="20"/>
          <w:lang w:eastAsia="ca-ES"/>
        </w:rPr>
      </w:pPr>
      <w:r w:rsidRPr="00B4272F">
        <w:rPr>
          <w:rFonts w:ascii="Arial" w:hAnsi="Arial" w:cs="Arial"/>
          <w:bCs/>
          <w:sz w:val="20"/>
          <w:szCs w:val="20"/>
          <w:lang w:eastAsia="ca-ES"/>
        </w:rPr>
        <w:t>The parties undertake to resolve amicably any disagreement arising from the development or interpretation of this agreement.</w:t>
      </w:r>
    </w:p>
    <w:p w14:paraId="39469E30" w14:textId="77777777" w:rsidR="00B4272F" w:rsidRPr="00B4272F" w:rsidRDefault="00B4272F" w:rsidP="001F4A84">
      <w:pPr>
        <w:ind w:left="560" w:right="389"/>
        <w:jc w:val="both"/>
        <w:rPr>
          <w:rFonts w:ascii="Arial" w:hAnsi="Arial" w:cs="Arial"/>
          <w:bCs/>
          <w:sz w:val="20"/>
          <w:szCs w:val="20"/>
          <w:lang w:eastAsia="ca-ES"/>
        </w:rPr>
      </w:pPr>
    </w:p>
    <w:p w14:paraId="652F5746" w14:textId="77777777" w:rsidR="00B4272F" w:rsidRPr="00B4272F" w:rsidRDefault="00B4272F" w:rsidP="001F4A84">
      <w:pPr>
        <w:ind w:left="560" w:right="389"/>
        <w:jc w:val="both"/>
        <w:rPr>
          <w:rFonts w:ascii="Arial" w:hAnsi="Arial" w:cs="Arial"/>
          <w:bCs/>
          <w:sz w:val="20"/>
          <w:szCs w:val="20"/>
          <w:lang w:eastAsia="ca-ES"/>
        </w:rPr>
      </w:pPr>
      <w:r w:rsidRPr="00B4272F">
        <w:rPr>
          <w:rFonts w:ascii="Arial" w:hAnsi="Arial" w:cs="Arial"/>
          <w:bCs/>
          <w:sz w:val="20"/>
          <w:szCs w:val="20"/>
          <w:lang w:eastAsia="ca-ES"/>
        </w:rPr>
        <w:t>In the event that a friendly solution is not possible, the parties expressly waive any other jurisdiction that may correspond to them and submit to the courts and tribunals of the jurisdictional jurisdiction of the city of Barcelona, so that they know and decide on the issues that may arise of this contract.</w:t>
      </w:r>
    </w:p>
    <w:p w14:paraId="64340F57" w14:textId="77777777" w:rsidR="00BF2DDE" w:rsidRDefault="00BF2DDE" w:rsidP="001F4A84">
      <w:pPr>
        <w:ind w:left="560" w:right="389"/>
        <w:jc w:val="both"/>
        <w:rPr>
          <w:rFonts w:ascii="Arial" w:hAnsi="Arial" w:cs="Arial"/>
          <w:sz w:val="20"/>
          <w:szCs w:val="20"/>
        </w:rPr>
      </w:pPr>
    </w:p>
    <w:p w14:paraId="3C3D608F" w14:textId="77777777" w:rsidR="00E8585B" w:rsidRPr="00B4272F" w:rsidRDefault="00E8585B" w:rsidP="001F4A84">
      <w:pPr>
        <w:ind w:left="560" w:right="389"/>
        <w:jc w:val="both"/>
        <w:rPr>
          <w:rFonts w:ascii="Arial" w:hAnsi="Arial" w:cs="Arial"/>
          <w:sz w:val="20"/>
          <w:szCs w:val="20"/>
        </w:rPr>
      </w:pPr>
    </w:p>
    <w:p w14:paraId="4AFF6D9F" w14:textId="5426B120" w:rsidR="00BF2DDE" w:rsidRDefault="00AC345E" w:rsidP="001F4A84">
      <w:pPr>
        <w:ind w:left="560" w:right="389"/>
        <w:jc w:val="both"/>
        <w:rPr>
          <w:rFonts w:ascii="Arial" w:hAnsi="Arial"/>
          <w:snapToGrid w:val="0"/>
          <w:color w:val="000000"/>
          <w:sz w:val="20"/>
          <w:szCs w:val="20"/>
        </w:rPr>
      </w:pPr>
      <w:r w:rsidRPr="00AC345E">
        <w:rPr>
          <w:rFonts w:ascii="Arial" w:hAnsi="Arial"/>
          <w:snapToGrid w:val="0"/>
          <w:color w:val="000000"/>
          <w:sz w:val="20"/>
          <w:szCs w:val="20"/>
        </w:rPr>
        <w:t>In witness whereof, the parties sign this contract for a single purpose.</w:t>
      </w:r>
    </w:p>
    <w:p w14:paraId="6B660771" w14:textId="44386CB1" w:rsidR="00AC345E" w:rsidRDefault="00AC345E" w:rsidP="001F4A84">
      <w:pPr>
        <w:ind w:left="560" w:right="389"/>
        <w:jc w:val="both"/>
        <w:rPr>
          <w:rFonts w:ascii="Arial" w:hAnsi="Arial"/>
          <w:snapToGrid w:val="0"/>
          <w:color w:val="000000"/>
          <w:sz w:val="20"/>
          <w:szCs w:val="20"/>
        </w:rPr>
      </w:pPr>
    </w:p>
    <w:p w14:paraId="43AE98D8" w14:textId="77777777" w:rsidR="00AC345E" w:rsidRPr="00B4272F" w:rsidRDefault="00AC345E" w:rsidP="001F4A84">
      <w:pPr>
        <w:ind w:left="560" w:right="389"/>
        <w:jc w:val="both"/>
        <w:rPr>
          <w:rFonts w:ascii="Arial" w:hAnsi="Arial" w:cs="Arial"/>
          <w:sz w:val="20"/>
          <w:szCs w:val="20"/>
        </w:rPr>
      </w:pPr>
    </w:p>
    <w:p w14:paraId="441D4733" w14:textId="77777777" w:rsidR="00BF2DDE" w:rsidRPr="00B4272F" w:rsidRDefault="00BF2DDE" w:rsidP="001F4A84">
      <w:pPr>
        <w:ind w:left="560" w:right="389"/>
        <w:jc w:val="both"/>
        <w:rPr>
          <w:rFonts w:ascii="Arial" w:hAnsi="Arial" w:cs="Arial"/>
          <w:sz w:val="20"/>
          <w:szCs w:val="20"/>
        </w:rPr>
      </w:pPr>
    </w:p>
    <w:tbl>
      <w:tblPr>
        <w:tblW w:w="8762" w:type="dxa"/>
        <w:jc w:val="center"/>
        <w:tblLook w:val="04A0" w:firstRow="1" w:lastRow="0" w:firstColumn="1" w:lastColumn="0" w:noHBand="0" w:noVBand="1"/>
      </w:tblPr>
      <w:tblGrid>
        <w:gridCol w:w="5360"/>
        <w:gridCol w:w="3402"/>
      </w:tblGrid>
      <w:tr w:rsidR="006A3281" w:rsidRPr="003C3FFF" w14:paraId="09901FE4" w14:textId="77777777" w:rsidTr="00B257F3">
        <w:trPr>
          <w:jc w:val="center"/>
        </w:trPr>
        <w:tc>
          <w:tcPr>
            <w:tcW w:w="5360" w:type="dxa"/>
            <w:shd w:val="clear" w:color="auto" w:fill="auto"/>
          </w:tcPr>
          <w:p w14:paraId="32415295" w14:textId="7AD03ED2" w:rsidR="006A3281" w:rsidRPr="003C3FFF" w:rsidRDefault="0058305F" w:rsidP="001F4A84">
            <w:pPr>
              <w:ind w:right="389"/>
              <w:jc w:val="both"/>
              <w:rPr>
                <w:rFonts w:ascii="Arial" w:hAnsi="Arial" w:cs="Arial"/>
                <w:sz w:val="20"/>
              </w:rPr>
            </w:pPr>
            <w:r>
              <w:rPr>
                <w:rFonts w:ascii="Arial" w:hAnsi="Arial" w:cs="Arial"/>
                <w:sz w:val="20"/>
              </w:rPr>
              <w:t xml:space="preserve">The </w:t>
            </w:r>
            <w:r w:rsidR="007B79B4">
              <w:rPr>
                <w:rFonts w:ascii="Arial" w:hAnsi="Arial" w:cs="Arial"/>
                <w:sz w:val="20"/>
              </w:rPr>
              <w:t>r</w:t>
            </w:r>
            <w:r w:rsidR="006A3281" w:rsidRPr="003C3FFF">
              <w:rPr>
                <w:rFonts w:ascii="Arial" w:hAnsi="Arial" w:cs="Arial"/>
                <w:sz w:val="20"/>
              </w:rPr>
              <w:t xml:space="preserve">ector </w:t>
            </w:r>
            <w:r w:rsidR="00B5310A">
              <w:rPr>
                <w:rFonts w:ascii="Arial" w:hAnsi="Arial" w:cs="Arial"/>
                <w:sz w:val="20"/>
              </w:rPr>
              <w:t>of the</w:t>
            </w:r>
            <w:r w:rsidR="006A3281" w:rsidRPr="003C3FFF">
              <w:rPr>
                <w:rFonts w:ascii="Arial" w:hAnsi="Arial" w:cs="Arial"/>
                <w:sz w:val="20"/>
              </w:rPr>
              <w:t xml:space="preserve"> Universitat</w:t>
            </w:r>
            <w:r w:rsidR="006A3281" w:rsidRPr="003C3FFF">
              <w:rPr>
                <w:rFonts w:ascii="Arial" w:hAnsi="Arial" w:cs="Arial"/>
                <w:sz w:val="20"/>
              </w:rPr>
              <w:tab/>
            </w:r>
            <w:r w:rsidR="006A3281" w:rsidRPr="003C3FFF">
              <w:rPr>
                <w:rFonts w:ascii="Arial" w:hAnsi="Arial" w:cs="Arial"/>
                <w:sz w:val="20"/>
              </w:rPr>
              <w:tab/>
              <w:t xml:space="preserve"> </w:t>
            </w:r>
            <w:r w:rsidR="006A3281" w:rsidRPr="003C3FFF">
              <w:rPr>
                <w:rFonts w:ascii="Arial" w:hAnsi="Arial" w:cs="Arial"/>
                <w:sz w:val="20"/>
              </w:rPr>
              <w:tab/>
            </w:r>
          </w:p>
          <w:p w14:paraId="0F09FCEB" w14:textId="77777777" w:rsidR="006A3281" w:rsidRPr="003C3FFF" w:rsidRDefault="006A3281" w:rsidP="001F4A84">
            <w:pPr>
              <w:ind w:left="7" w:right="389"/>
              <w:jc w:val="both"/>
              <w:rPr>
                <w:rFonts w:ascii="Arial" w:hAnsi="Arial" w:cs="Arial"/>
                <w:sz w:val="20"/>
              </w:rPr>
            </w:pPr>
            <w:r w:rsidRPr="003C3FFF">
              <w:rPr>
                <w:rFonts w:ascii="Arial" w:hAnsi="Arial" w:cs="Arial"/>
                <w:sz w:val="20"/>
              </w:rPr>
              <w:t>Politècnica de Catalunya</w:t>
            </w:r>
          </w:p>
          <w:p w14:paraId="0D386E3C" w14:textId="77777777" w:rsidR="006C0035" w:rsidRDefault="006C0035" w:rsidP="001F4A84">
            <w:pPr>
              <w:ind w:right="389"/>
              <w:jc w:val="both"/>
              <w:rPr>
                <w:rFonts w:ascii="Arial" w:hAnsi="Arial" w:cs="Arial"/>
                <w:sz w:val="20"/>
              </w:rPr>
            </w:pPr>
          </w:p>
          <w:p w14:paraId="48E9A360" w14:textId="77777777" w:rsidR="006C0035" w:rsidRDefault="006C0035" w:rsidP="001F4A84">
            <w:pPr>
              <w:ind w:right="389"/>
              <w:jc w:val="both"/>
              <w:rPr>
                <w:rFonts w:ascii="Arial" w:hAnsi="Arial" w:cs="Arial"/>
                <w:sz w:val="20"/>
              </w:rPr>
            </w:pPr>
          </w:p>
          <w:p w14:paraId="462D80D4" w14:textId="77777777" w:rsidR="006C0035" w:rsidRDefault="006C0035" w:rsidP="001F4A84">
            <w:pPr>
              <w:ind w:right="389"/>
              <w:jc w:val="both"/>
              <w:rPr>
                <w:rFonts w:ascii="Arial" w:hAnsi="Arial" w:cs="Arial"/>
                <w:sz w:val="20"/>
              </w:rPr>
            </w:pPr>
          </w:p>
          <w:p w14:paraId="5AB40E85" w14:textId="77777777" w:rsidR="006C0035" w:rsidRDefault="006C0035" w:rsidP="001F4A84">
            <w:pPr>
              <w:ind w:right="389"/>
              <w:jc w:val="both"/>
              <w:rPr>
                <w:rFonts w:ascii="Arial" w:hAnsi="Arial" w:cs="Arial"/>
                <w:sz w:val="20"/>
              </w:rPr>
            </w:pPr>
          </w:p>
          <w:p w14:paraId="489DE56C" w14:textId="77777777" w:rsidR="00105C99" w:rsidRDefault="00105C99" w:rsidP="001F4A84">
            <w:pPr>
              <w:ind w:right="389"/>
              <w:jc w:val="both"/>
              <w:rPr>
                <w:rFonts w:ascii="Arial" w:hAnsi="Arial" w:cs="Arial"/>
                <w:sz w:val="20"/>
              </w:rPr>
            </w:pPr>
          </w:p>
          <w:p w14:paraId="6C7749A8" w14:textId="77777777" w:rsidR="006C0035" w:rsidRDefault="006C0035" w:rsidP="001F4A84">
            <w:pPr>
              <w:ind w:right="389"/>
              <w:jc w:val="both"/>
              <w:rPr>
                <w:rFonts w:ascii="Arial" w:hAnsi="Arial" w:cs="Arial"/>
                <w:sz w:val="20"/>
              </w:rPr>
            </w:pPr>
          </w:p>
          <w:p w14:paraId="3751A1AD" w14:textId="77777777" w:rsidR="006C0035" w:rsidRPr="003C3FFF" w:rsidRDefault="006C0035" w:rsidP="001F4A84">
            <w:pPr>
              <w:ind w:right="389"/>
              <w:jc w:val="both"/>
              <w:rPr>
                <w:rFonts w:ascii="Arial" w:hAnsi="Arial" w:cs="Arial"/>
                <w:sz w:val="20"/>
              </w:rPr>
            </w:pPr>
          </w:p>
        </w:tc>
        <w:tc>
          <w:tcPr>
            <w:tcW w:w="3402" w:type="dxa"/>
            <w:shd w:val="clear" w:color="auto" w:fill="auto"/>
          </w:tcPr>
          <w:p w14:paraId="51B43633" w14:textId="77777777" w:rsidR="006A3281" w:rsidRPr="003C3FFF" w:rsidRDefault="00A37B2D" w:rsidP="001F4A84">
            <w:pPr>
              <w:tabs>
                <w:tab w:val="left" w:pos="3152"/>
              </w:tabs>
              <w:ind w:right="389"/>
              <w:jc w:val="both"/>
              <w:rPr>
                <w:rFonts w:ascii="Arial" w:hAnsi="Arial" w:cs="Arial"/>
                <w:sz w:val="20"/>
              </w:rPr>
            </w:pPr>
            <w:r>
              <w:rPr>
                <w:rFonts w:ascii="Arial" w:hAnsi="Arial" w:cs="Arial"/>
                <w:sz w:val="20"/>
              </w:rPr>
              <w:t>E</w:t>
            </w:r>
            <w:r w:rsidR="006A3281" w:rsidRPr="003C3FFF">
              <w:rPr>
                <w:rFonts w:ascii="Arial" w:hAnsi="Arial" w:cs="Arial"/>
                <w:sz w:val="20"/>
              </w:rPr>
              <w:t>ntit</w:t>
            </w:r>
            <w:r w:rsidR="0058305F">
              <w:rPr>
                <w:rFonts w:ascii="Arial" w:hAnsi="Arial" w:cs="Arial"/>
                <w:sz w:val="20"/>
              </w:rPr>
              <w:t>y</w:t>
            </w:r>
            <w:r>
              <w:rPr>
                <w:rFonts w:ascii="Arial" w:hAnsi="Arial" w:cs="Arial"/>
                <w:sz w:val="20"/>
              </w:rPr>
              <w:t>’s name</w:t>
            </w:r>
            <w:r w:rsidR="006A3281" w:rsidRPr="003C3FFF">
              <w:rPr>
                <w:rFonts w:ascii="Arial" w:hAnsi="Arial" w:cs="Arial"/>
                <w:sz w:val="20"/>
              </w:rPr>
              <w:t xml:space="preserve"> </w:t>
            </w:r>
          </w:p>
        </w:tc>
      </w:tr>
      <w:tr w:rsidR="006A3281" w:rsidRPr="003C3FFF" w14:paraId="00A3F2F8" w14:textId="77777777" w:rsidTr="00B257F3">
        <w:trPr>
          <w:jc w:val="center"/>
        </w:trPr>
        <w:tc>
          <w:tcPr>
            <w:tcW w:w="5360" w:type="dxa"/>
            <w:shd w:val="clear" w:color="auto" w:fill="auto"/>
          </w:tcPr>
          <w:p w14:paraId="79242DBD" w14:textId="77777777" w:rsidR="006A3281" w:rsidRPr="003C3FFF" w:rsidRDefault="00A37B2D" w:rsidP="001F4A84">
            <w:pPr>
              <w:ind w:right="389"/>
              <w:jc w:val="both"/>
              <w:rPr>
                <w:rFonts w:ascii="Arial" w:hAnsi="Arial" w:cs="Arial"/>
                <w:sz w:val="20"/>
              </w:rPr>
            </w:pPr>
            <w:r w:rsidRPr="00A37B2D">
              <w:rPr>
                <w:rFonts w:ascii="Arial" w:hAnsi="Arial" w:cs="Arial"/>
                <w:sz w:val="20"/>
                <w:lang w:val="ca-ES"/>
              </w:rPr>
              <w:t xml:space="preserve">Prof. Francesc Torres </w:t>
            </w:r>
          </w:p>
        </w:tc>
        <w:tc>
          <w:tcPr>
            <w:tcW w:w="3402" w:type="dxa"/>
            <w:shd w:val="clear" w:color="auto" w:fill="auto"/>
          </w:tcPr>
          <w:p w14:paraId="7BFBA989" w14:textId="77777777" w:rsidR="006A3281" w:rsidRPr="003C3FFF" w:rsidRDefault="00F36B77" w:rsidP="001F4A84">
            <w:pPr>
              <w:ind w:right="389"/>
              <w:jc w:val="both"/>
              <w:rPr>
                <w:rFonts w:ascii="Arial" w:hAnsi="Arial" w:cs="Arial"/>
                <w:sz w:val="20"/>
              </w:rPr>
            </w:pPr>
            <w:r>
              <w:rPr>
                <w:rFonts w:ascii="Arial" w:hAnsi="Arial" w:cs="Arial"/>
                <w:sz w:val="20"/>
                <w:szCs w:val="20"/>
              </w:rPr>
              <w:t>Mr. /Ms</w:t>
            </w:r>
          </w:p>
        </w:tc>
      </w:tr>
    </w:tbl>
    <w:p w14:paraId="2CACD3DC" w14:textId="77777777" w:rsidR="00974490" w:rsidRDefault="00974490" w:rsidP="001F4A84">
      <w:pPr>
        <w:ind w:right="389"/>
      </w:pPr>
    </w:p>
    <w:p w14:paraId="7D486880" w14:textId="77777777" w:rsidR="006830C2" w:rsidRDefault="00974490" w:rsidP="000D53FB">
      <w:pPr>
        <w:ind w:left="567" w:right="389"/>
      </w:pPr>
      <w:r>
        <w:br w:type="page"/>
      </w:r>
    </w:p>
    <w:p w14:paraId="5DDDEA13" w14:textId="77777777" w:rsidR="006830C2" w:rsidRPr="006830C2" w:rsidRDefault="006830C2" w:rsidP="000D53FB">
      <w:pPr>
        <w:pBdr>
          <w:top w:val="single" w:sz="4" w:space="1" w:color="auto"/>
          <w:left w:val="single" w:sz="4" w:space="4" w:color="auto"/>
          <w:bottom w:val="single" w:sz="4" w:space="1" w:color="auto"/>
          <w:right w:val="single" w:sz="4" w:space="4" w:color="auto"/>
        </w:pBdr>
        <w:ind w:left="567" w:right="389"/>
        <w:jc w:val="both"/>
        <w:rPr>
          <w:rFonts w:ascii="Arial" w:hAnsi="Arial" w:cs="Arial"/>
          <w:b/>
          <w:color w:val="FF0000"/>
          <w:sz w:val="20"/>
          <w:u w:val="single"/>
          <w:lang w:val="es-ES"/>
        </w:rPr>
      </w:pPr>
      <w:r w:rsidRPr="006830C2">
        <w:rPr>
          <w:rFonts w:ascii="Arial" w:hAnsi="Arial" w:cs="Arial"/>
          <w:b/>
          <w:color w:val="FF0000"/>
          <w:sz w:val="20"/>
          <w:u w:val="single"/>
          <w:lang w:val="es-ES"/>
        </w:rPr>
        <w:lastRenderedPageBreak/>
        <w:t>IMPORTANT</w:t>
      </w:r>
    </w:p>
    <w:p w14:paraId="2569CEF8" w14:textId="77777777" w:rsidR="006830C2" w:rsidRPr="006830C2" w:rsidRDefault="006830C2" w:rsidP="000D53FB">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u w:val="single"/>
          <w:lang w:val="es-ES"/>
        </w:rPr>
      </w:pPr>
    </w:p>
    <w:p w14:paraId="6735C16E" w14:textId="77777777" w:rsidR="006830C2" w:rsidRPr="0069029E" w:rsidRDefault="006830C2" w:rsidP="000D53FB">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lang w:val="es-ES"/>
        </w:rPr>
      </w:pPr>
      <w:r w:rsidRPr="0069029E">
        <w:rPr>
          <w:rFonts w:ascii="Arial" w:hAnsi="Arial" w:cs="Arial"/>
          <w:color w:val="FF0000"/>
          <w:sz w:val="20"/>
          <w:lang w:val="es-ES"/>
        </w:rPr>
        <w:t>Comptar amb documents d’acceptació signats per part de l’empresa/entitat del “Reconeixement de l’execució de les tasques/fases” portades a terme en el projecte (lliuraments, actuacions</w:t>
      </w:r>
      <w:r w:rsidR="009C4BD4">
        <w:rPr>
          <w:rFonts w:ascii="Arial" w:hAnsi="Arial" w:cs="Arial"/>
          <w:color w:val="FF0000"/>
          <w:sz w:val="20"/>
          <w:lang w:val="es-ES"/>
        </w:rPr>
        <w:t>.</w:t>
      </w:r>
      <w:r w:rsidRPr="0069029E">
        <w:rPr>
          <w:rFonts w:ascii="Arial" w:hAnsi="Arial" w:cs="Arial"/>
          <w:color w:val="FF0000"/>
          <w:sz w:val="20"/>
          <w:lang w:val="es-ES"/>
        </w:rPr>
        <w:t>..), permetrà fer una reclamació efectiva en cas de dubte en l’execució.</w:t>
      </w:r>
    </w:p>
    <w:p w14:paraId="144A81CA" w14:textId="77777777" w:rsidR="006830C2" w:rsidRPr="0069029E" w:rsidRDefault="006830C2" w:rsidP="000D53FB">
      <w:pPr>
        <w:ind w:left="567" w:right="389"/>
        <w:rPr>
          <w:rFonts w:ascii="Arial" w:hAnsi="Arial" w:cs="Arial"/>
          <w:b/>
          <w:sz w:val="20"/>
          <w:lang w:val="es-ES"/>
        </w:rPr>
      </w:pPr>
    </w:p>
    <w:p w14:paraId="0961DA48" w14:textId="77777777" w:rsidR="00100427" w:rsidRPr="00AC345E" w:rsidRDefault="00100427" w:rsidP="000D53FB">
      <w:pPr>
        <w:ind w:left="567" w:right="389"/>
        <w:rPr>
          <w:rFonts w:ascii="Arial" w:hAnsi="Arial" w:cs="Arial"/>
          <w:b/>
          <w:sz w:val="20"/>
          <w:lang w:val="es-ES"/>
        </w:rPr>
      </w:pPr>
    </w:p>
    <w:p w14:paraId="09FFC2F8" w14:textId="77777777" w:rsidR="006830C2" w:rsidRPr="00E97C53" w:rsidRDefault="006830C2" w:rsidP="000D53FB">
      <w:pPr>
        <w:ind w:left="567" w:right="389"/>
        <w:rPr>
          <w:rFonts w:ascii="Arial" w:hAnsi="Arial" w:cs="Arial"/>
          <w:color w:val="FF0000"/>
          <w:sz w:val="20"/>
        </w:rPr>
      </w:pPr>
      <w:r w:rsidRPr="00547FD5">
        <w:rPr>
          <w:rFonts w:ascii="Arial" w:hAnsi="Arial" w:cs="Arial"/>
          <w:b/>
          <w:sz w:val="20"/>
        </w:rPr>
        <w:t>RECOGNITION OF THE EXECUTION OF THE PHASE</w:t>
      </w:r>
      <w:r w:rsidRPr="00BF5654">
        <w:rPr>
          <w:rFonts w:ascii="Arial" w:hAnsi="Arial" w:cs="Arial"/>
          <w:sz w:val="20"/>
        </w:rPr>
        <w:t xml:space="preserve"> ... </w:t>
      </w:r>
      <w:r w:rsidRPr="00E97C53">
        <w:rPr>
          <w:rFonts w:ascii="Arial" w:hAnsi="Arial" w:cs="Arial"/>
          <w:color w:val="FF0000"/>
          <w:sz w:val="20"/>
        </w:rPr>
        <w:t>(name of the phase)</w:t>
      </w:r>
    </w:p>
    <w:p w14:paraId="33E74A29" w14:textId="77777777" w:rsidR="006830C2" w:rsidRPr="00BF5654" w:rsidRDefault="006830C2" w:rsidP="000D53FB">
      <w:pPr>
        <w:ind w:left="567" w:right="389"/>
        <w:rPr>
          <w:rFonts w:ascii="Arial" w:hAnsi="Arial" w:cs="Arial"/>
          <w:sz w:val="20"/>
        </w:rPr>
      </w:pPr>
    </w:p>
    <w:p w14:paraId="4B14C4DC" w14:textId="77777777" w:rsidR="006830C2" w:rsidRPr="003E68D3" w:rsidRDefault="006830C2" w:rsidP="000D53FB">
      <w:pPr>
        <w:ind w:left="567" w:right="389"/>
        <w:rPr>
          <w:rFonts w:ascii="Arial" w:hAnsi="Arial" w:cs="Arial"/>
          <w:color w:val="FF0000"/>
          <w:sz w:val="20"/>
        </w:rPr>
      </w:pPr>
      <w:r w:rsidRPr="00547FD5">
        <w:rPr>
          <w:rFonts w:ascii="Arial" w:hAnsi="Arial" w:cs="Arial"/>
          <w:b/>
          <w:sz w:val="20"/>
        </w:rPr>
        <w:t>CORRESPONDING TO THE AGREEMENT</w:t>
      </w:r>
      <w:r w:rsidRPr="00BF5654">
        <w:rPr>
          <w:rFonts w:ascii="Arial" w:hAnsi="Arial" w:cs="Arial"/>
          <w:sz w:val="20"/>
        </w:rPr>
        <w:t xml:space="preserve"> </w:t>
      </w:r>
      <w:r w:rsidRPr="003E68D3">
        <w:rPr>
          <w:rFonts w:ascii="Arial" w:hAnsi="Arial" w:cs="Arial"/>
          <w:color w:val="FF0000"/>
          <w:sz w:val="20"/>
        </w:rPr>
        <w:t>... (Title of the agreement)</w:t>
      </w:r>
    </w:p>
    <w:p w14:paraId="76D10E13" w14:textId="77777777" w:rsidR="006830C2" w:rsidRPr="00BF5654" w:rsidRDefault="006830C2" w:rsidP="000D53FB">
      <w:pPr>
        <w:ind w:left="567" w:right="389"/>
        <w:rPr>
          <w:rFonts w:ascii="Arial" w:hAnsi="Arial" w:cs="Arial"/>
          <w:sz w:val="20"/>
        </w:rPr>
      </w:pPr>
    </w:p>
    <w:p w14:paraId="4D15ED28" w14:textId="77777777" w:rsidR="006830C2" w:rsidRPr="00BF5654" w:rsidRDefault="006830C2" w:rsidP="000D53FB">
      <w:pPr>
        <w:ind w:left="567" w:right="389"/>
        <w:rPr>
          <w:rFonts w:ascii="Arial" w:hAnsi="Arial" w:cs="Arial"/>
          <w:sz w:val="20"/>
        </w:rPr>
      </w:pPr>
      <w:r w:rsidRPr="00BF5654">
        <w:rPr>
          <w:rFonts w:ascii="Arial" w:hAnsi="Arial" w:cs="Arial"/>
          <w:sz w:val="20"/>
        </w:rPr>
        <w:t>WITH DATE __ / __ / ____</w:t>
      </w:r>
    </w:p>
    <w:p w14:paraId="5D37F3EB" w14:textId="77777777" w:rsidR="006830C2" w:rsidRPr="00BF5654" w:rsidRDefault="006830C2" w:rsidP="000D53FB">
      <w:pPr>
        <w:ind w:left="567" w:right="389"/>
        <w:rPr>
          <w:rFonts w:ascii="Arial" w:hAnsi="Arial" w:cs="Arial"/>
          <w:sz w:val="20"/>
        </w:rPr>
      </w:pPr>
    </w:p>
    <w:p w14:paraId="469556C9" w14:textId="77777777" w:rsidR="006830C2" w:rsidRPr="00BF5654" w:rsidRDefault="006830C2" w:rsidP="000D53FB">
      <w:pPr>
        <w:ind w:left="567" w:right="389"/>
        <w:rPr>
          <w:rFonts w:ascii="Arial" w:hAnsi="Arial" w:cs="Arial"/>
          <w:sz w:val="20"/>
        </w:rPr>
      </w:pPr>
    </w:p>
    <w:p w14:paraId="6A2F43BE" w14:textId="77777777" w:rsidR="006830C2" w:rsidRPr="00BF5654" w:rsidRDefault="006830C2" w:rsidP="000D53FB">
      <w:pPr>
        <w:ind w:left="567" w:right="389"/>
        <w:rPr>
          <w:rFonts w:ascii="Arial" w:hAnsi="Arial" w:cs="Arial"/>
          <w:sz w:val="20"/>
        </w:rPr>
      </w:pPr>
    </w:p>
    <w:p w14:paraId="3246D15A" w14:textId="77777777" w:rsidR="006830C2" w:rsidRPr="003E68D3" w:rsidRDefault="006830C2" w:rsidP="000D53FB">
      <w:pPr>
        <w:ind w:left="567" w:right="389"/>
        <w:rPr>
          <w:rFonts w:ascii="Arial" w:hAnsi="Arial" w:cs="Arial"/>
          <w:color w:val="FF0000"/>
          <w:sz w:val="20"/>
        </w:rPr>
      </w:pPr>
      <w:r w:rsidRPr="00BF5654">
        <w:rPr>
          <w:rFonts w:ascii="Arial" w:hAnsi="Arial" w:cs="Arial"/>
          <w:sz w:val="20"/>
        </w:rPr>
        <w:t>Mr. / Ms. ... (</w:t>
      </w:r>
      <w:r w:rsidRPr="003E68D3">
        <w:rPr>
          <w:rFonts w:ascii="Arial" w:hAnsi="Arial" w:cs="Arial"/>
          <w:color w:val="FF0000"/>
          <w:sz w:val="20"/>
        </w:rPr>
        <w:t>first and last name)</w:t>
      </w:r>
      <w:r w:rsidRPr="00BF5654">
        <w:rPr>
          <w:rFonts w:ascii="Arial" w:hAnsi="Arial" w:cs="Arial"/>
          <w:sz w:val="20"/>
        </w:rPr>
        <w:t xml:space="preserve">, with charge ... of </w:t>
      </w:r>
      <w:r w:rsidRPr="003E68D3">
        <w:rPr>
          <w:rFonts w:ascii="Arial" w:hAnsi="Arial" w:cs="Arial"/>
          <w:color w:val="FF0000"/>
          <w:sz w:val="20"/>
        </w:rPr>
        <w:t>... (name of the institution)</w:t>
      </w:r>
    </w:p>
    <w:p w14:paraId="61DA30CD" w14:textId="77777777" w:rsidR="006830C2" w:rsidRPr="00BF5654" w:rsidRDefault="006830C2" w:rsidP="000D53FB">
      <w:pPr>
        <w:ind w:left="567" w:right="389"/>
        <w:rPr>
          <w:rFonts w:ascii="Arial" w:hAnsi="Arial" w:cs="Arial"/>
          <w:sz w:val="20"/>
        </w:rPr>
      </w:pPr>
    </w:p>
    <w:p w14:paraId="0A8F10C7" w14:textId="77777777" w:rsidR="006830C2" w:rsidRPr="00BF5654" w:rsidRDefault="006830C2" w:rsidP="000D53FB">
      <w:pPr>
        <w:ind w:left="567" w:right="389"/>
        <w:rPr>
          <w:rFonts w:ascii="Arial" w:hAnsi="Arial" w:cs="Arial"/>
          <w:sz w:val="20"/>
        </w:rPr>
      </w:pPr>
    </w:p>
    <w:p w14:paraId="2D834FC7" w14:textId="77777777" w:rsidR="006830C2" w:rsidRPr="00BF5654" w:rsidRDefault="006830C2" w:rsidP="000D53FB">
      <w:pPr>
        <w:ind w:left="567" w:right="389"/>
        <w:rPr>
          <w:rFonts w:ascii="Arial" w:hAnsi="Arial" w:cs="Arial"/>
          <w:sz w:val="20"/>
        </w:rPr>
      </w:pPr>
    </w:p>
    <w:p w14:paraId="21984296" w14:textId="77777777" w:rsidR="006830C2" w:rsidRPr="00BF5654" w:rsidRDefault="006830C2" w:rsidP="000D53FB">
      <w:pPr>
        <w:ind w:left="567" w:right="389"/>
        <w:rPr>
          <w:rFonts w:ascii="Arial" w:hAnsi="Arial" w:cs="Arial"/>
          <w:sz w:val="20"/>
        </w:rPr>
      </w:pPr>
      <w:r w:rsidRPr="00BF5654">
        <w:rPr>
          <w:rFonts w:ascii="Arial" w:hAnsi="Arial" w:cs="Arial"/>
          <w:sz w:val="20"/>
        </w:rPr>
        <w:t>CERTIFY:</w:t>
      </w:r>
    </w:p>
    <w:p w14:paraId="693F3E4B" w14:textId="77777777" w:rsidR="006830C2" w:rsidRPr="00BF5654" w:rsidRDefault="006830C2" w:rsidP="000D53FB">
      <w:pPr>
        <w:ind w:left="567" w:right="389"/>
        <w:rPr>
          <w:rFonts w:ascii="Arial" w:hAnsi="Arial" w:cs="Arial"/>
          <w:sz w:val="20"/>
        </w:rPr>
      </w:pPr>
    </w:p>
    <w:p w14:paraId="3A45C03A" w14:textId="77777777" w:rsidR="006830C2" w:rsidRPr="00BF5654" w:rsidRDefault="006830C2" w:rsidP="000D53FB">
      <w:pPr>
        <w:ind w:left="567" w:right="389"/>
        <w:rPr>
          <w:rFonts w:ascii="Arial" w:hAnsi="Arial" w:cs="Arial"/>
          <w:sz w:val="20"/>
        </w:rPr>
      </w:pPr>
    </w:p>
    <w:p w14:paraId="20EC4A03" w14:textId="77777777" w:rsidR="006830C2" w:rsidRPr="00BF5654" w:rsidRDefault="006830C2" w:rsidP="005A1C54">
      <w:pPr>
        <w:ind w:left="567" w:right="389"/>
        <w:jc w:val="both"/>
        <w:rPr>
          <w:rFonts w:ascii="Arial" w:hAnsi="Arial" w:cs="Arial"/>
          <w:sz w:val="20"/>
        </w:rPr>
      </w:pPr>
      <w:r w:rsidRPr="00BF5654">
        <w:rPr>
          <w:rFonts w:ascii="Arial" w:hAnsi="Arial" w:cs="Arial"/>
          <w:sz w:val="20"/>
        </w:rPr>
        <w:t>That the day ... of ... of 20 ... has been completed the execution of the phase ... carried out under the responsibility of the professor "..." of the department (...) of the Polytechnic University of Catalonia.</w:t>
      </w:r>
    </w:p>
    <w:p w14:paraId="23E01FDF" w14:textId="77777777" w:rsidR="006830C2" w:rsidRPr="00BF5654" w:rsidRDefault="006830C2" w:rsidP="005A1C54">
      <w:pPr>
        <w:ind w:left="567" w:right="389"/>
        <w:jc w:val="both"/>
        <w:rPr>
          <w:rFonts w:ascii="Arial" w:hAnsi="Arial" w:cs="Arial"/>
          <w:sz w:val="20"/>
        </w:rPr>
      </w:pPr>
    </w:p>
    <w:p w14:paraId="68336C20" w14:textId="77777777" w:rsidR="006830C2" w:rsidRPr="00C024EA" w:rsidRDefault="006830C2" w:rsidP="005A1C54">
      <w:pPr>
        <w:ind w:left="567" w:right="389"/>
        <w:jc w:val="both"/>
        <w:rPr>
          <w:rFonts w:ascii="Arial" w:hAnsi="Arial" w:cs="Arial"/>
          <w:color w:val="FF0000"/>
          <w:sz w:val="20"/>
        </w:rPr>
      </w:pPr>
      <w:r w:rsidRPr="00C024EA">
        <w:rPr>
          <w:rFonts w:ascii="Arial" w:hAnsi="Arial" w:cs="Arial"/>
          <w:color w:val="FF0000"/>
          <w:sz w:val="20"/>
        </w:rPr>
        <w:t>(put if you want the work done, documents delivered in this phase)</w:t>
      </w:r>
    </w:p>
    <w:p w14:paraId="17C7F7B8" w14:textId="77777777" w:rsidR="006830C2" w:rsidRPr="00BF5654" w:rsidRDefault="006830C2" w:rsidP="005A1C54">
      <w:pPr>
        <w:ind w:left="567" w:right="389"/>
        <w:jc w:val="both"/>
        <w:rPr>
          <w:rFonts w:ascii="Arial" w:hAnsi="Arial" w:cs="Arial"/>
          <w:sz w:val="20"/>
        </w:rPr>
      </w:pPr>
    </w:p>
    <w:p w14:paraId="6D771D7D" w14:textId="77777777" w:rsidR="006830C2" w:rsidRPr="00BF5654" w:rsidRDefault="006830C2" w:rsidP="005A1C54">
      <w:pPr>
        <w:ind w:left="567" w:right="389"/>
        <w:jc w:val="both"/>
        <w:rPr>
          <w:rFonts w:ascii="Arial" w:hAnsi="Arial" w:cs="Arial"/>
          <w:sz w:val="20"/>
        </w:rPr>
      </w:pPr>
    </w:p>
    <w:p w14:paraId="0DB347D6" w14:textId="77777777" w:rsidR="006830C2" w:rsidRPr="00BF5654" w:rsidRDefault="006830C2" w:rsidP="005A1C54">
      <w:pPr>
        <w:ind w:left="567" w:right="389"/>
        <w:jc w:val="both"/>
        <w:rPr>
          <w:rFonts w:ascii="Arial" w:hAnsi="Arial" w:cs="Arial"/>
          <w:sz w:val="20"/>
        </w:rPr>
      </w:pPr>
      <w:r w:rsidRPr="00BF5654">
        <w:rPr>
          <w:rFonts w:ascii="Arial" w:hAnsi="Arial" w:cs="Arial"/>
          <w:sz w:val="20"/>
        </w:rPr>
        <w:t>And that the execution was carried out in accordance with that established in the aforementioned agreement.</w:t>
      </w:r>
    </w:p>
    <w:p w14:paraId="31D7A74C" w14:textId="77777777" w:rsidR="006830C2" w:rsidRPr="00BF5654" w:rsidRDefault="006830C2" w:rsidP="005A1C54">
      <w:pPr>
        <w:ind w:left="567" w:right="389"/>
        <w:jc w:val="both"/>
        <w:rPr>
          <w:rFonts w:ascii="Arial" w:hAnsi="Arial" w:cs="Arial"/>
          <w:sz w:val="20"/>
        </w:rPr>
      </w:pPr>
    </w:p>
    <w:p w14:paraId="3939DE2F" w14:textId="77777777" w:rsidR="006830C2" w:rsidRPr="00BF5654" w:rsidRDefault="006830C2" w:rsidP="000D53FB">
      <w:pPr>
        <w:ind w:left="567" w:right="389"/>
        <w:rPr>
          <w:rFonts w:ascii="Arial" w:hAnsi="Arial" w:cs="Arial"/>
          <w:sz w:val="20"/>
        </w:rPr>
      </w:pPr>
    </w:p>
    <w:p w14:paraId="7C0D872A" w14:textId="77777777" w:rsidR="006830C2" w:rsidRPr="00BF5654" w:rsidRDefault="006830C2" w:rsidP="000D53FB">
      <w:pPr>
        <w:ind w:left="567" w:right="389"/>
        <w:rPr>
          <w:rFonts w:ascii="Arial" w:hAnsi="Arial" w:cs="Arial"/>
          <w:sz w:val="20"/>
        </w:rPr>
      </w:pPr>
    </w:p>
    <w:p w14:paraId="2E074B26" w14:textId="77777777" w:rsidR="006830C2" w:rsidRDefault="006830C2" w:rsidP="000D53FB">
      <w:pPr>
        <w:ind w:left="567" w:right="389"/>
        <w:rPr>
          <w:rFonts w:ascii="Arial" w:hAnsi="Arial" w:cs="Arial"/>
          <w:sz w:val="20"/>
        </w:rPr>
      </w:pPr>
      <w:r w:rsidRPr="00BF5654">
        <w:rPr>
          <w:rFonts w:ascii="Arial" w:hAnsi="Arial" w:cs="Arial"/>
          <w:sz w:val="20"/>
        </w:rPr>
        <w:t>Signature and stamp</w:t>
      </w:r>
    </w:p>
    <w:p w14:paraId="68DAB211" w14:textId="77777777" w:rsidR="006830C2" w:rsidRDefault="006830C2" w:rsidP="000D53FB">
      <w:pPr>
        <w:ind w:right="389"/>
      </w:pPr>
    </w:p>
    <w:p w14:paraId="28EE1809" w14:textId="77777777" w:rsidR="000D53FB" w:rsidRDefault="000D53FB" w:rsidP="001F4A84">
      <w:pPr>
        <w:ind w:right="389"/>
      </w:pPr>
    </w:p>
    <w:p w14:paraId="511CCD49" w14:textId="77777777" w:rsidR="000D53FB" w:rsidRDefault="000D53FB" w:rsidP="001F4A84">
      <w:pPr>
        <w:ind w:right="389"/>
      </w:pPr>
    </w:p>
    <w:p w14:paraId="58FC5650" w14:textId="77777777" w:rsidR="000D53FB" w:rsidRDefault="000D53FB" w:rsidP="001F4A84">
      <w:pPr>
        <w:ind w:right="389"/>
      </w:pPr>
    </w:p>
    <w:p w14:paraId="6388315F" w14:textId="77777777" w:rsidR="000D53FB" w:rsidRDefault="000D53FB" w:rsidP="001F4A84">
      <w:pPr>
        <w:ind w:right="389"/>
      </w:pPr>
    </w:p>
    <w:p w14:paraId="7ADB0271" w14:textId="77777777" w:rsidR="000D53FB" w:rsidRDefault="000D53FB" w:rsidP="001F4A84">
      <w:pPr>
        <w:ind w:right="389"/>
      </w:pPr>
    </w:p>
    <w:p w14:paraId="3EF9AFB3" w14:textId="77777777" w:rsidR="000D53FB" w:rsidRDefault="000D53FB" w:rsidP="001F4A84">
      <w:pPr>
        <w:ind w:right="389"/>
      </w:pPr>
    </w:p>
    <w:p w14:paraId="0BD6293E" w14:textId="77777777" w:rsidR="000D53FB" w:rsidRDefault="000D53FB" w:rsidP="001F4A84">
      <w:pPr>
        <w:ind w:right="389"/>
      </w:pPr>
    </w:p>
    <w:p w14:paraId="31F8E061" w14:textId="77777777" w:rsidR="000D53FB" w:rsidRDefault="000D53FB" w:rsidP="001F4A84">
      <w:pPr>
        <w:ind w:right="389"/>
      </w:pPr>
    </w:p>
    <w:p w14:paraId="33C4AD33" w14:textId="77777777" w:rsidR="000D53FB" w:rsidRDefault="000D53FB" w:rsidP="001F4A84">
      <w:pPr>
        <w:ind w:right="389"/>
      </w:pPr>
    </w:p>
    <w:p w14:paraId="1B354DB4" w14:textId="77777777" w:rsidR="000D53FB" w:rsidRDefault="000D53FB" w:rsidP="001F4A84">
      <w:pPr>
        <w:ind w:right="389"/>
      </w:pPr>
    </w:p>
    <w:p w14:paraId="66F2B380" w14:textId="77777777" w:rsidR="000D53FB" w:rsidRDefault="000D53FB" w:rsidP="001F4A84">
      <w:pPr>
        <w:ind w:right="389"/>
      </w:pPr>
    </w:p>
    <w:p w14:paraId="07DD2FC9" w14:textId="77777777" w:rsidR="005A1C54" w:rsidRDefault="005A1C54" w:rsidP="001F4A84">
      <w:pPr>
        <w:ind w:right="389"/>
      </w:pPr>
    </w:p>
    <w:p w14:paraId="4B7EF647" w14:textId="77777777" w:rsidR="005A1C54" w:rsidRDefault="005A1C54" w:rsidP="001F4A84">
      <w:pPr>
        <w:ind w:right="389"/>
      </w:pPr>
    </w:p>
    <w:p w14:paraId="60BAEDD7" w14:textId="77777777" w:rsidR="000D53FB" w:rsidRDefault="000D53FB" w:rsidP="001F4A84">
      <w:pPr>
        <w:ind w:right="389"/>
      </w:pPr>
    </w:p>
    <w:p w14:paraId="7E432818" w14:textId="77777777" w:rsidR="000D53FB" w:rsidRDefault="000D53FB" w:rsidP="001F4A84">
      <w:pPr>
        <w:ind w:right="389"/>
      </w:pPr>
    </w:p>
    <w:p w14:paraId="71661C7F" w14:textId="77777777" w:rsidR="00100427" w:rsidRDefault="00100427" w:rsidP="001F4A84">
      <w:pPr>
        <w:ind w:right="389"/>
      </w:pPr>
    </w:p>
    <w:p w14:paraId="75603709" w14:textId="77777777" w:rsidR="00100427" w:rsidRDefault="00100427" w:rsidP="001F4A84">
      <w:pPr>
        <w:ind w:right="389"/>
      </w:pPr>
    </w:p>
    <w:sectPr w:rsidR="00100427" w:rsidSect="00240B75">
      <w:headerReference w:type="default" r:id="rId10"/>
      <w:footerReference w:type="even" r:id="rId11"/>
      <w:footerReference w:type="default" r:id="rId12"/>
      <w:pgSz w:w="11900" w:h="16820"/>
      <w:pgMar w:top="1418" w:right="1134" w:bottom="1196" w:left="10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DDC1" w14:textId="77777777" w:rsidR="00521752" w:rsidRDefault="00521752">
      <w:r>
        <w:separator/>
      </w:r>
    </w:p>
  </w:endnote>
  <w:endnote w:type="continuationSeparator" w:id="0">
    <w:p w14:paraId="172AA5D7" w14:textId="77777777" w:rsidR="00521752" w:rsidRDefault="0052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41EB" w14:textId="77777777" w:rsidR="008031A9" w:rsidRDefault="008031A9" w:rsidP="005959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68527" w14:textId="77777777" w:rsidR="008031A9" w:rsidRDefault="008031A9" w:rsidP="00575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8731" w14:textId="77777777" w:rsidR="008031A9" w:rsidRDefault="008031A9" w:rsidP="005959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6AB">
      <w:rPr>
        <w:rStyle w:val="PageNumber"/>
        <w:noProof/>
      </w:rPr>
      <w:t>7</w:t>
    </w:r>
    <w:r>
      <w:rPr>
        <w:rStyle w:val="PageNumber"/>
      </w:rPr>
      <w:fldChar w:fldCharType="end"/>
    </w:r>
  </w:p>
  <w:p w14:paraId="390F238A" w14:textId="77777777" w:rsidR="008031A9" w:rsidRDefault="008031A9" w:rsidP="00575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3AB3" w14:textId="77777777" w:rsidR="00521752" w:rsidRDefault="00521752">
      <w:r>
        <w:separator/>
      </w:r>
    </w:p>
  </w:footnote>
  <w:footnote w:type="continuationSeparator" w:id="0">
    <w:p w14:paraId="66ABCA5C" w14:textId="77777777" w:rsidR="00521752" w:rsidRDefault="0052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6A3281" w:rsidRPr="007B79B4" w14:paraId="71A3E38D" w14:textId="77777777" w:rsidTr="003C3FFF">
      <w:tc>
        <w:tcPr>
          <w:tcW w:w="4218" w:type="dxa"/>
          <w:shd w:val="clear" w:color="auto" w:fill="auto"/>
        </w:tcPr>
        <w:p w14:paraId="6B839EBB" w14:textId="77777777" w:rsidR="006A3281" w:rsidRDefault="006A3281" w:rsidP="003C3FFF">
          <w:pPr>
            <w:pStyle w:val="Header"/>
            <w:jc w:val="both"/>
          </w:pPr>
        </w:p>
      </w:tc>
      <w:tc>
        <w:tcPr>
          <w:tcW w:w="1276" w:type="dxa"/>
          <w:shd w:val="clear" w:color="auto" w:fill="auto"/>
        </w:tcPr>
        <w:p w14:paraId="336D61CC" w14:textId="77777777" w:rsidR="006A3281" w:rsidRDefault="006A3281" w:rsidP="006A3281">
          <w:pPr>
            <w:pStyle w:val="Header"/>
          </w:pPr>
        </w:p>
      </w:tc>
      <w:tc>
        <w:tcPr>
          <w:tcW w:w="3544" w:type="dxa"/>
          <w:shd w:val="clear" w:color="auto" w:fill="auto"/>
        </w:tcPr>
        <w:p w14:paraId="064D9E50" w14:textId="77777777" w:rsidR="006A3281" w:rsidRPr="003C3FFF" w:rsidRDefault="006A3281" w:rsidP="003C3FFF">
          <w:pPr>
            <w:pStyle w:val="Header"/>
            <w:jc w:val="center"/>
            <w:rPr>
              <w:color w:val="A6A6A6"/>
            </w:rPr>
          </w:pPr>
        </w:p>
        <w:p w14:paraId="6ABF1650" w14:textId="77777777" w:rsidR="006A3281" w:rsidRPr="006830C2" w:rsidRDefault="006A3281" w:rsidP="003C3FFF">
          <w:pPr>
            <w:pStyle w:val="Header"/>
            <w:jc w:val="center"/>
            <w:rPr>
              <w:rFonts w:ascii="Calibri" w:hAnsi="Calibri" w:cs="Calibri"/>
              <w:color w:val="A6A6A6"/>
              <w:lang w:val="es-ES"/>
            </w:rPr>
          </w:pPr>
          <w:r w:rsidRPr="006830C2">
            <w:rPr>
              <w:rFonts w:ascii="Calibri" w:hAnsi="Calibri" w:cs="Calibri"/>
              <w:color w:val="A6A6A6"/>
              <w:lang w:val="es-ES"/>
            </w:rPr>
            <w:t>Logotip/marca</w:t>
          </w:r>
        </w:p>
        <w:p w14:paraId="3FC7DE31" w14:textId="77777777" w:rsidR="006A3281" w:rsidRPr="006830C2" w:rsidRDefault="006A3281" w:rsidP="003C3FFF">
          <w:pPr>
            <w:pStyle w:val="Header"/>
            <w:jc w:val="center"/>
            <w:rPr>
              <w:rFonts w:ascii="Calibri" w:hAnsi="Calibri" w:cs="Calibri"/>
              <w:color w:val="A6A6A6"/>
              <w:lang w:val="es-ES"/>
            </w:rPr>
          </w:pPr>
          <w:r w:rsidRPr="006830C2">
            <w:rPr>
              <w:rFonts w:ascii="Calibri" w:hAnsi="Calibri" w:cs="Calibri"/>
              <w:color w:val="A6A6A6"/>
              <w:lang w:val="es-ES"/>
            </w:rPr>
            <w:t>de l’entitat contractant</w:t>
          </w:r>
        </w:p>
      </w:tc>
    </w:tr>
  </w:tbl>
  <w:p w14:paraId="375D8BB0" w14:textId="44B7DD31" w:rsidR="006A3281" w:rsidRPr="006830C2" w:rsidRDefault="003A0F3D">
    <w:pPr>
      <w:pStyle w:val="Header"/>
      <w:rPr>
        <w:lang w:val="es-ES"/>
      </w:rPr>
    </w:pPr>
    <w:r>
      <w:rPr>
        <w:noProof/>
      </w:rPr>
      <w:drawing>
        <wp:anchor distT="0" distB="0" distL="114300" distR="114300" simplePos="0" relativeHeight="251657728" behindDoc="0" locked="0" layoutInCell="1" allowOverlap="1" wp14:anchorId="352896E1" wp14:editId="7F96513F">
          <wp:simplePos x="0" y="0"/>
          <wp:positionH relativeFrom="column">
            <wp:posOffset>289560</wp:posOffset>
          </wp:positionH>
          <wp:positionV relativeFrom="paragraph">
            <wp:posOffset>-552450</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hint="default"/>
      </w:rPr>
    </w:lvl>
    <w:lvl w:ilvl="1" w:tplc="0C0A0003">
      <w:start w:val="1"/>
      <w:numFmt w:val="bullet"/>
      <w:lvlText w:val="o"/>
      <w:lvlJc w:val="left"/>
      <w:pPr>
        <w:tabs>
          <w:tab w:val="num" w:pos="1790"/>
        </w:tabs>
        <w:ind w:left="1790" w:hanging="360"/>
      </w:pPr>
      <w:rPr>
        <w:rFonts w:ascii="Courier New" w:hAnsi="Courier New" w:cs="Courier New" w:hint="default"/>
      </w:rPr>
    </w:lvl>
    <w:lvl w:ilvl="2" w:tplc="0C0A0005">
      <w:start w:val="1"/>
      <w:numFmt w:val="bullet"/>
      <w:lvlText w:val=""/>
      <w:lvlJc w:val="left"/>
      <w:pPr>
        <w:tabs>
          <w:tab w:val="num" w:pos="2510"/>
        </w:tabs>
        <w:ind w:left="2510" w:hanging="360"/>
      </w:pPr>
      <w:rPr>
        <w:rFonts w:ascii="Wingdings" w:hAnsi="Wingdings" w:cs="Wingdings" w:hint="default"/>
      </w:rPr>
    </w:lvl>
    <w:lvl w:ilvl="3" w:tplc="0C0A0001">
      <w:start w:val="1"/>
      <w:numFmt w:val="bullet"/>
      <w:lvlText w:val=""/>
      <w:lvlJc w:val="left"/>
      <w:pPr>
        <w:tabs>
          <w:tab w:val="num" w:pos="3230"/>
        </w:tabs>
        <w:ind w:left="3230" w:hanging="360"/>
      </w:pPr>
      <w:rPr>
        <w:rFonts w:ascii="Symbol" w:hAnsi="Symbol" w:cs="Symbol" w:hint="default"/>
      </w:rPr>
    </w:lvl>
    <w:lvl w:ilvl="4" w:tplc="0C0A0003">
      <w:start w:val="1"/>
      <w:numFmt w:val="bullet"/>
      <w:lvlText w:val="o"/>
      <w:lvlJc w:val="left"/>
      <w:pPr>
        <w:tabs>
          <w:tab w:val="num" w:pos="3950"/>
        </w:tabs>
        <w:ind w:left="3950" w:hanging="360"/>
      </w:pPr>
      <w:rPr>
        <w:rFonts w:ascii="Courier New" w:hAnsi="Courier New" w:cs="Courier New" w:hint="default"/>
      </w:rPr>
    </w:lvl>
    <w:lvl w:ilvl="5" w:tplc="0C0A0005">
      <w:start w:val="1"/>
      <w:numFmt w:val="bullet"/>
      <w:lvlText w:val=""/>
      <w:lvlJc w:val="left"/>
      <w:pPr>
        <w:tabs>
          <w:tab w:val="num" w:pos="4670"/>
        </w:tabs>
        <w:ind w:left="4670" w:hanging="360"/>
      </w:pPr>
      <w:rPr>
        <w:rFonts w:ascii="Wingdings" w:hAnsi="Wingdings" w:cs="Wingdings" w:hint="default"/>
      </w:rPr>
    </w:lvl>
    <w:lvl w:ilvl="6" w:tplc="0C0A0001">
      <w:start w:val="1"/>
      <w:numFmt w:val="bullet"/>
      <w:lvlText w:val=""/>
      <w:lvlJc w:val="left"/>
      <w:pPr>
        <w:tabs>
          <w:tab w:val="num" w:pos="5390"/>
        </w:tabs>
        <w:ind w:left="5390" w:hanging="360"/>
      </w:pPr>
      <w:rPr>
        <w:rFonts w:ascii="Symbol" w:hAnsi="Symbol" w:cs="Symbol" w:hint="default"/>
      </w:rPr>
    </w:lvl>
    <w:lvl w:ilvl="7" w:tplc="0C0A0003">
      <w:start w:val="1"/>
      <w:numFmt w:val="bullet"/>
      <w:lvlText w:val="o"/>
      <w:lvlJc w:val="left"/>
      <w:pPr>
        <w:tabs>
          <w:tab w:val="num" w:pos="6110"/>
        </w:tabs>
        <w:ind w:left="6110" w:hanging="360"/>
      </w:pPr>
      <w:rPr>
        <w:rFonts w:ascii="Courier New" w:hAnsi="Courier New" w:cs="Courier New" w:hint="default"/>
      </w:rPr>
    </w:lvl>
    <w:lvl w:ilvl="8" w:tplc="0C0A0005">
      <w:start w:val="1"/>
      <w:numFmt w:val="bullet"/>
      <w:lvlText w:val=""/>
      <w:lvlJc w:val="left"/>
      <w:pPr>
        <w:tabs>
          <w:tab w:val="num" w:pos="6830"/>
        </w:tabs>
        <w:ind w:left="6830" w:hanging="360"/>
      </w:pPr>
      <w:rPr>
        <w:rFonts w:ascii="Wingdings" w:hAnsi="Wingdings" w:cs="Wingdings" w:hint="default"/>
      </w:rPr>
    </w:lvl>
  </w:abstractNum>
  <w:abstractNum w:abstractNumId="1" w15:restartNumberingAfterBreak="0">
    <w:nsid w:val="0C5D6F54"/>
    <w:multiLevelType w:val="hybridMultilevel"/>
    <w:tmpl w:val="D9D0A292"/>
    <w:lvl w:ilvl="0" w:tplc="4BA8D2C8">
      <w:start w:val="1"/>
      <w:numFmt w:val="decimal"/>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2"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1C4361"/>
    <w:multiLevelType w:val="hybridMultilevel"/>
    <w:tmpl w:val="FC085F06"/>
    <w:lvl w:ilvl="0" w:tplc="BEE4BABE">
      <w:start w:val="1"/>
      <w:numFmt w:val="decimal"/>
      <w:lvlText w:val="%1."/>
      <w:lvlJc w:val="left"/>
      <w:pPr>
        <w:ind w:left="720" w:hanging="360"/>
      </w:pPr>
    </w:lvl>
    <w:lvl w:ilvl="1" w:tplc="BC1E4D34" w:tentative="1">
      <w:start w:val="1"/>
      <w:numFmt w:val="lowerLetter"/>
      <w:lvlText w:val="%2."/>
      <w:lvlJc w:val="left"/>
      <w:pPr>
        <w:ind w:left="1440" w:hanging="360"/>
      </w:pPr>
    </w:lvl>
    <w:lvl w:ilvl="2" w:tplc="11589B10" w:tentative="1">
      <w:start w:val="1"/>
      <w:numFmt w:val="lowerRoman"/>
      <w:lvlText w:val="%3."/>
      <w:lvlJc w:val="right"/>
      <w:pPr>
        <w:ind w:left="2160" w:hanging="180"/>
      </w:pPr>
    </w:lvl>
    <w:lvl w:ilvl="3" w:tplc="327E6334" w:tentative="1">
      <w:start w:val="1"/>
      <w:numFmt w:val="decimal"/>
      <w:lvlText w:val="%4."/>
      <w:lvlJc w:val="left"/>
      <w:pPr>
        <w:ind w:left="2880" w:hanging="360"/>
      </w:pPr>
    </w:lvl>
    <w:lvl w:ilvl="4" w:tplc="21BA356C" w:tentative="1">
      <w:start w:val="1"/>
      <w:numFmt w:val="lowerLetter"/>
      <w:lvlText w:val="%5."/>
      <w:lvlJc w:val="left"/>
      <w:pPr>
        <w:ind w:left="3600" w:hanging="360"/>
      </w:pPr>
    </w:lvl>
    <w:lvl w:ilvl="5" w:tplc="D19CD356" w:tentative="1">
      <w:start w:val="1"/>
      <w:numFmt w:val="lowerRoman"/>
      <w:lvlText w:val="%6."/>
      <w:lvlJc w:val="right"/>
      <w:pPr>
        <w:ind w:left="4320" w:hanging="180"/>
      </w:pPr>
    </w:lvl>
    <w:lvl w:ilvl="6" w:tplc="22ECFFC8" w:tentative="1">
      <w:start w:val="1"/>
      <w:numFmt w:val="decimal"/>
      <w:lvlText w:val="%7."/>
      <w:lvlJc w:val="left"/>
      <w:pPr>
        <w:ind w:left="5040" w:hanging="360"/>
      </w:pPr>
    </w:lvl>
    <w:lvl w:ilvl="7" w:tplc="262A60D6" w:tentative="1">
      <w:start w:val="1"/>
      <w:numFmt w:val="lowerLetter"/>
      <w:lvlText w:val="%8."/>
      <w:lvlJc w:val="left"/>
      <w:pPr>
        <w:ind w:left="5760" w:hanging="360"/>
      </w:pPr>
    </w:lvl>
    <w:lvl w:ilvl="8" w:tplc="667C1E5C" w:tentative="1">
      <w:start w:val="1"/>
      <w:numFmt w:val="lowerRoman"/>
      <w:lvlText w:val="%9."/>
      <w:lvlJc w:val="right"/>
      <w:pPr>
        <w:ind w:left="6480" w:hanging="180"/>
      </w:pPr>
    </w:lvl>
  </w:abstractNum>
  <w:abstractNum w:abstractNumId="4" w15:restartNumberingAfterBreak="0">
    <w:nsid w:val="32E53E33"/>
    <w:multiLevelType w:val="hybridMultilevel"/>
    <w:tmpl w:val="AB2662BA"/>
    <w:lvl w:ilvl="0" w:tplc="3648C88E">
      <w:start w:val="1"/>
      <w:numFmt w:val="decimal"/>
      <w:lvlText w:val="%1."/>
      <w:lvlJc w:val="left"/>
      <w:pPr>
        <w:ind w:left="1353" w:hanging="360"/>
      </w:pPr>
      <w:rPr>
        <w:rFonts w:cs="Arial" w:hint="default"/>
        <w:color w:val="auto"/>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5" w15:restartNumberingAfterBreak="0">
    <w:nsid w:val="3C3A3FF7"/>
    <w:multiLevelType w:val="multilevel"/>
    <w:tmpl w:val="8682A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3F27AE"/>
    <w:multiLevelType w:val="hybridMultilevel"/>
    <w:tmpl w:val="F8A0BCE6"/>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 w15:restartNumberingAfterBreak="0">
    <w:nsid w:val="40680BE0"/>
    <w:multiLevelType w:val="hybridMultilevel"/>
    <w:tmpl w:val="3536CF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37518CF"/>
    <w:multiLevelType w:val="hybridMultilevel"/>
    <w:tmpl w:val="FA54FD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791C0C"/>
    <w:multiLevelType w:val="hybridMultilevel"/>
    <w:tmpl w:val="5FE8C6D4"/>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5A70F542">
      <w:start w:val="2"/>
      <w:numFmt w:val="bullet"/>
      <w:lvlText w:val="-"/>
      <w:lvlJc w:val="left"/>
      <w:pPr>
        <w:tabs>
          <w:tab w:val="num" w:pos="2160"/>
        </w:tabs>
        <w:ind w:left="2160" w:hanging="360"/>
      </w:pPr>
      <w:rPr>
        <w:rFonts w:ascii="Arial" w:eastAsia="Times New Roman" w:hAnsi="Arial"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F962D72"/>
    <w:multiLevelType w:val="hybridMultilevel"/>
    <w:tmpl w:val="C3563C6C"/>
    <w:lvl w:ilvl="0" w:tplc="FB9090EA">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num w:numId="1">
    <w:abstractNumId w:val="0"/>
  </w:num>
  <w:num w:numId="2">
    <w:abstractNumId w:val="2"/>
  </w:num>
  <w:num w:numId="3">
    <w:abstractNumId w:val="8"/>
  </w:num>
  <w:num w:numId="4">
    <w:abstractNumId w:val="7"/>
  </w:num>
  <w:num w:numId="5">
    <w:abstractNumId w:val="5"/>
  </w:num>
  <w:num w:numId="6">
    <w:abstractNumId w:val="9"/>
  </w:num>
  <w:num w:numId="7">
    <w:abstractNumId w:val="3"/>
  </w:num>
  <w:num w:numId="8">
    <w:abstractNumId w:val="1"/>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310A"/>
    <w:rsid w:val="00014394"/>
    <w:rsid w:val="0001584D"/>
    <w:rsid w:val="00024ADB"/>
    <w:rsid w:val="00024E2E"/>
    <w:rsid w:val="000530B2"/>
    <w:rsid w:val="000561F3"/>
    <w:rsid w:val="000672BF"/>
    <w:rsid w:val="00093971"/>
    <w:rsid w:val="00093995"/>
    <w:rsid w:val="000A4769"/>
    <w:rsid w:val="000B0B83"/>
    <w:rsid w:val="000D53FB"/>
    <w:rsid w:val="00100427"/>
    <w:rsid w:val="00105C99"/>
    <w:rsid w:val="001060C6"/>
    <w:rsid w:val="00115061"/>
    <w:rsid w:val="00115D12"/>
    <w:rsid w:val="00117C92"/>
    <w:rsid w:val="001317A4"/>
    <w:rsid w:val="00135270"/>
    <w:rsid w:val="00140438"/>
    <w:rsid w:val="00153B96"/>
    <w:rsid w:val="0017132A"/>
    <w:rsid w:val="0017134E"/>
    <w:rsid w:val="00176BA0"/>
    <w:rsid w:val="001902F3"/>
    <w:rsid w:val="001A2514"/>
    <w:rsid w:val="001B0998"/>
    <w:rsid w:val="001C6288"/>
    <w:rsid w:val="001D2013"/>
    <w:rsid w:val="001D3C52"/>
    <w:rsid w:val="001D5E36"/>
    <w:rsid w:val="001F4A84"/>
    <w:rsid w:val="00224CA5"/>
    <w:rsid w:val="00225653"/>
    <w:rsid w:val="0023756E"/>
    <w:rsid w:val="00240B75"/>
    <w:rsid w:val="00290FE2"/>
    <w:rsid w:val="002A4757"/>
    <w:rsid w:val="002C0AD0"/>
    <w:rsid w:val="002C0DE5"/>
    <w:rsid w:val="002D0AD9"/>
    <w:rsid w:val="003350B5"/>
    <w:rsid w:val="00341648"/>
    <w:rsid w:val="003761EC"/>
    <w:rsid w:val="00376C88"/>
    <w:rsid w:val="00382F0A"/>
    <w:rsid w:val="00392625"/>
    <w:rsid w:val="003A0BD8"/>
    <w:rsid w:val="003A0F3D"/>
    <w:rsid w:val="003C3FFF"/>
    <w:rsid w:val="003D0C7C"/>
    <w:rsid w:val="003D6ED7"/>
    <w:rsid w:val="0040641C"/>
    <w:rsid w:val="004136AA"/>
    <w:rsid w:val="004146AD"/>
    <w:rsid w:val="00464A26"/>
    <w:rsid w:val="004B27BB"/>
    <w:rsid w:val="004E5A6A"/>
    <w:rsid w:val="004E5D5A"/>
    <w:rsid w:val="004E60A7"/>
    <w:rsid w:val="004F6455"/>
    <w:rsid w:val="00502FF5"/>
    <w:rsid w:val="0051397E"/>
    <w:rsid w:val="00521752"/>
    <w:rsid w:val="0052529C"/>
    <w:rsid w:val="00532CDE"/>
    <w:rsid w:val="00553592"/>
    <w:rsid w:val="00553D96"/>
    <w:rsid w:val="005752A6"/>
    <w:rsid w:val="00580781"/>
    <w:rsid w:val="0058305F"/>
    <w:rsid w:val="00587D13"/>
    <w:rsid w:val="005925B3"/>
    <w:rsid w:val="00595992"/>
    <w:rsid w:val="005A0815"/>
    <w:rsid w:val="005A1C54"/>
    <w:rsid w:val="005D35EA"/>
    <w:rsid w:val="00605BB6"/>
    <w:rsid w:val="00624EF4"/>
    <w:rsid w:val="00634C3F"/>
    <w:rsid w:val="00637D09"/>
    <w:rsid w:val="00647A31"/>
    <w:rsid w:val="00653447"/>
    <w:rsid w:val="00661A9F"/>
    <w:rsid w:val="0067322D"/>
    <w:rsid w:val="006779B7"/>
    <w:rsid w:val="006830C2"/>
    <w:rsid w:val="0069663E"/>
    <w:rsid w:val="006A3281"/>
    <w:rsid w:val="006C0035"/>
    <w:rsid w:val="006D0DAC"/>
    <w:rsid w:val="006D1390"/>
    <w:rsid w:val="006F25AB"/>
    <w:rsid w:val="006F4084"/>
    <w:rsid w:val="006F5281"/>
    <w:rsid w:val="006F59BF"/>
    <w:rsid w:val="007322BF"/>
    <w:rsid w:val="00735D07"/>
    <w:rsid w:val="00760DC6"/>
    <w:rsid w:val="007721B2"/>
    <w:rsid w:val="0079106A"/>
    <w:rsid w:val="00795D9C"/>
    <w:rsid w:val="007A588E"/>
    <w:rsid w:val="007B393D"/>
    <w:rsid w:val="007B79B4"/>
    <w:rsid w:val="007E251E"/>
    <w:rsid w:val="007E3D38"/>
    <w:rsid w:val="007E76E2"/>
    <w:rsid w:val="008031A9"/>
    <w:rsid w:val="00823AC8"/>
    <w:rsid w:val="00825273"/>
    <w:rsid w:val="00826B8D"/>
    <w:rsid w:val="00830B71"/>
    <w:rsid w:val="008634A6"/>
    <w:rsid w:val="008B0ABE"/>
    <w:rsid w:val="008D073A"/>
    <w:rsid w:val="008E6D1B"/>
    <w:rsid w:val="00903643"/>
    <w:rsid w:val="009266D0"/>
    <w:rsid w:val="00937540"/>
    <w:rsid w:val="00947727"/>
    <w:rsid w:val="00974490"/>
    <w:rsid w:val="00992F20"/>
    <w:rsid w:val="00993BCD"/>
    <w:rsid w:val="009A0A1F"/>
    <w:rsid w:val="009A1975"/>
    <w:rsid w:val="009A3358"/>
    <w:rsid w:val="009C4794"/>
    <w:rsid w:val="009C4BD4"/>
    <w:rsid w:val="009C5EF1"/>
    <w:rsid w:val="009F58D0"/>
    <w:rsid w:val="00A04ADE"/>
    <w:rsid w:val="00A073DD"/>
    <w:rsid w:val="00A23CA7"/>
    <w:rsid w:val="00A330B8"/>
    <w:rsid w:val="00A37B2D"/>
    <w:rsid w:val="00A466D3"/>
    <w:rsid w:val="00A70F85"/>
    <w:rsid w:val="00A77A97"/>
    <w:rsid w:val="00A8160B"/>
    <w:rsid w:val="00AA196E"/>
    <w:rsid w:val="00AC345E"/>
    <w:rsid w:val="00AD3D26"/>
    <w:rsid w:val="00AE40D3"/>
    <w:rsid w:val="00B17037"/>
    <w:rsid w:val="00B251D6"/>
    <w:rsid w:val="00B257F3"/>
    <w:rsid w:val="00B36061"/>
    <w:rsid w:val="00B40BA0"/>
    <w:rsid w:val="00B4272F"/>
    <w:rsid w:val="00B5310A"/>
    <w:rsid w:val="00B77DD3"/>
    <w:rsid w:val="00B929D2"/>
    <w:rsid w:val="00BB551C"/>
    <w:rsid w:val="00BB5DD3"/>
    <w:rsid w:val="00BD3792"/>
    <w:rsid w:val="00BD3D13"/>
    <w:rsid w:val="00BD4AA8"/>
    <w:rsid w:val="00BE45A9"/>
    <w:rsid w:val="00BF1231"/>
    <w:rsid w:val="00BF2DDE"/>
    <w:rsid w:val="00C069B0"/>
    <w:rsid w:val="00C24FB9"/>
    <w:rsid w:val="00C31E2A"/>
    <w:rsid w:val="00C706AB"/>
    <w:rsid w:val="00C718D3"/>
    <w:rsid w:val="00CA4CD6"/>
    <w:rsid w:val="00CA7383"/>
    <w:rsid w:val="00CC7B0E"/>
    <w:rsid w:val="00CD734C"/>
    <w:rsid w:val="00D067E6"/>
    <w:rsid w:val="00D078DE"/>
    <w:rsid w:val="00D1616C"/>
    <w:rsid w:val="00D4199C"/>
    <w:rsid w:val="00D53B4B"/>
    <w:rsid w:val="00D53F2D"/>
    <w:rsid w:val="00D66F8C"/>
    <w:rsid w:val="00D9040A"/>
    <w:rsid w:val="00D937E5"/>
    <w:rsid w:val="00D9611A"/>
    <w:rsid w:val="00D96237"/>
    <w:rsid w:val="00D9623F"/>
    <w:rsid w:val="00DB638C"/>
    <w:rsid w:val="00E00EBF"/>
    <w:rsid w:val="00E01E0D"/>
    <w:rsid w:val="00E16F13"/>
    <w:rsid w:val="00E55495"/>
    <w:rsid w:val="00E8585B"/>
    <w:rsid w:val="00E92DB2"/>
    <w:rsid w:val="00E96948"/>
    <w:rsid w:val="00EB1B97"/>
    <w:rsid w:val="00EB2A2E"/>
    <w:rsid w:val="00EC5D6B"/>
    <w:rsid w:val="00EC7FF1"/>
    <w:rsid w:val="00EF23A9"/>
    <w:rsid w:val="00F04B4F"/>
    <w:rsid w:val="00F07E73"/>
    <w:rsid w:val="00F10C41"/>
    <w:rsid w:val="00F12918"/>
    <w:rsid w:val="00F157DE"/>
    <w:rsid w:val="00F16482"/>
    <w:rsid w:val="00F26509"/>
    <w:rsid w:val="00F36B77"/>
    <w:rsid w:val="00F412C2"/>
    <w:rsid w:val="00F50582"/>
    <w:rsid w:val="00F77CD2"/>
    <w:rsid w:val="00F84E15"/>
    <w:rsid w:val="00FB660C"/>
    <w:rsid w:val="00FC777A"/>
    <w:rsid w:val="00FE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7EA5FB2C"/>
  <w15:chartTrackingRefBased/>
  <w15:docId w15:val="{E5318FB1-99B2-4805-9BCC-F562DA07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New York"/>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cs="Helvetica"/>
      <w:color w:val="000000"/>
      <w:sz w:val="20"/>
      <w:szCs w:val="20"/>
    </w:rPr>
  </w:style>
  <w:style w:type="paragraph" w:styleId="BalloonText">
    <w:name w:val="Balloon Text"/>
    <w:basedOn w:val="Normal"/>
    <w:semiHidden/>
    <w:rsid w:val="00A04ADE"/>
    <w:rPr>
      <w:rFonts w:ascii="Tahoma" w:hAnsi="Tahoma" w:cs="Tahoma"/>
      <w:sz w:val="16"/>
      <w:szCs w:val="16"/>
    </w:rPr>
  </w:style>
  <w:style w:type="paragraph" w:styleId="Footer">
    <w:name w:val="footer"/>
    <w:basedOn w:val="Normal"/>
    <w:rsid w:val="005752A6"/>
    <w:pPr>
      <w:tabs>
        <w:tab w:val="center" w:pos="4252"/>
        <w:tab w:val="right" w:pos="8504"/>
      </w:tabs>
    </w:pPr>
  </w:style>
  <w:style w:type="character" w:styleId="PageNumber">
    <w:name w:val="page number"/>
    <w:basedOn w:val="DefaultParagraphFont"/>
    <w:rsid w:val="005752A6"/>
  </w:style>
  <w:style w:type="character" w:styleId="Hyperlink">
    <w:name w:val="Hyperlink"/>
    <w:unhideWhenUsed/>
    <w:rsid w:val="00C069B0"/>
    <w:rPr>
      <w:color w:val="0563C1"/>
      <w:u w:val="single"/>
    </w:rPr>
  </w:style>
  <w:style w:type="character" w:styleId="FollowedHyperlink">
    <w:name w:val="FollowedHyperlink"/>
    <w:rsid w:val="008031A9"/>
    <w:rPr>
      <w:color w:val="954F72"/>
      <w:u w:val="single"/>
    </w:rPr>
  </w:style>
  <w:style w:type="paragraph" w:styleId="Header">
    <w:name w:val="header"/>
    <w:basedOn w:val="Normal"/>
    <w:link w:val="HeaderChar"/>
    <w:rsid w:val="006A3281"/>
    <w:pPr>
      <w:tabs>
        <w:tab w:val="center" w:pos="4252"/>
        <w:tab w:val="right" w:pos="8504"/>
      </w:tabs>
    </w:pPr>
  </w:style>
  <w:style w:type="character" w:customStyle="1" w:styleId="HeaderChar">
    <w:name w:val="Header Char"/>
    <w:link w:val="Header"/>
    <w:rsid w:val="006A3281"/>
    <w:rPr>
      <w:rFonts w:cs="New York"/>
      <w:sz w:val="24"/>
      <w:szCs w:val="24"/>
      <w:lang w:val="en-GB" w:eastAsia="es-ES"/>
    </w:rPr>
  </w:style>
  <w:style w:type="table" w:styleId="TableGrid">
    <w:name w:val="Table Grid"/>
    <w:basedOn w:val="TableNormal"/>
    <w:rsid w:val="006A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eNormal"/>
    <w:next w:val="TableGrid"/>
    <w:uiPriority w:val="39"/>
    <w:rsid w:val="000D53FB"/>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20"/>
    <w:pPr>
      <w:ind w:left="708"/>
    </w:pPr>
  </w:style>
  <w:style w:type="character" w:styleId="UnresolvedMention">
    <w:name w:val="Unresolved Mention"/>
    <w:uiPriority w:val="99"/>
    <w:semiHidden/>
    <w:unhideWhenUsed/>
    <w:rsid w:val="009F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21436101">
      <w:bodyDiv w:val="1"/>
      <w:marLeft w:val="0"/>
      <w:marRight w:val="0"/>
      <w:marTop w:val="0"/>
      <w:marBottom w:val="0"/>
      <w:divBdr>
        <w:top w:val="none" w:sz="0" w:space="0" w:color="auto"/>
        <w:left w:val="none" w:sz="0" w:space="0" w:color="auto"/>
        <w:bottom w:val="none" w:sz="0" w:space="0" w:color="auto"/>
        <w:right w:val="none" w:sz="0" w:space="0" w:color="auto"/>
      </w:divBdr>
    </w:div>
    <w:div w:id="544293378">
      <w:bodyDiv w:val="1"/>
      <w:marLeft w:val="0"/>
      <w:marRight w:val="0"/>
      <w:marTop w:val="0"/>
      <w:marBottom w:val="0"/>
      <w:divBdr>
        <w:top w:val="none" w:sz="0" w:space="0" w:color="auto"/>
        <w:left w:val="none" w:sz="0" w:space="0" w:color="auto"/>
        <w:bottom w:val="none" w:sz="0" w:space="0" w:color="auto"/>
        <w:right w:val="none" w:sz="0" w:space="0" w:color="auto"/>
      </w:divBdr>
    </w:div>
    <w:div w:id="886138798">
      <w:bodyDiv w:val="1"/>
      <w:marLeft w:val="0"/>
      <w:marRight w:val="0"/>
      <w:marTop w:val="0"/>
      <w:marBottom w:val="0"/>
      <w:divBdr>
        <w:top w:val="none" w:sz="0" w:space="0" w:color="auto"/>
        <w:left w:val="none" w:sz="0" w:space="0" w:color="auto"/>
        <w:bottom w:val="none" w:sz="0" w:space="0" w:color="auto"/>
        <w:right w:val="none" w:sz="0" w:space="0" w:color="auto"/>
      </w:divBdr>
    </w:div>
    <w:div w:id="942223770">
      <w:bodyDiv w:val="1"/>
      <w:marLeft w:val="0"/>
      <w:marRight w:val="0"/>
      <w:marTop w:val="0"/>
      <w:marBottom w:val="0"/>
      <w:divBdr>
        <w:top w:val="none" w:sz="0" w:space="0" w:color="auto"/>
        <w:left w:val="none" w:sz="0" w:space="0" w:color="auto"/>
        <w:bottom w:val="none" w:sz="0" w:space="0" w:color="auto"/>
        <w:right w:val="none" w:sz="0" w:space="0" w:color="auto"/>
      </w:divBdr>
    </w:div>
    <w:div w:id="1109811844">
      <w:bodyDiv w:val="1"/>
      <w:marLeft w:val="0"/>
      <w:marRight w:val="0"/>
      <w:marTop w:val="0"/>
      <w:marBottom w:val="0"/>
      <w:divBdr>
        <w:top w:val="none" w:sz="0" w:space="0" w:color="auto"/>
        <w:left w:val="none" w:sz="0" w:space="0" w:color="auto"/>
        <w:bottom w:val="none" w:sz="0" w:space="0" w:color="auto"/>
        <w:right w:val="none" w:sz="0" w:space="0" w:color="auto"/>
      </w:divBdr>
    </w:div>
    <w:div w:id="15746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upc.edu/ca/Tramits/SAQRA_UPC_Gestio_Inciden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c.edu/prevencio/ca/paca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ualitat.rdi@upc.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2561</Words>
  <Characters>13792</Characters>
  <Application>Microsoft Office Word</Application>
  <DocSecurity>0</DocSecurity>
  <Lines>114</Lines>
  <Paragraphs>32</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ce</vt:lpstr>
      <vt:lpstr>ce</vt:lpstr>
      <vt:lpstr>ce</vt:lpstr>
    </vt:vector>
  </TitlesOfParts>
  <Company>UPC</Company>
  <LinksUpToDate>false</LinksUpToDate>
  <CharactersWithSpaces>16321</CharactersWithSpaces>
  <SharedDoc>false</SharedDoc>
  <HLinks>
    <vt:vector size="18" baseType="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7</cp:revision>
  <cp:lastPrinted>1997-07-04T11:30:00Z</cp:lastPrinted>
  <dcterms:created xsi:type="dcterms:W3CDTF">2026-01-27T11:52:00Z</dcterms:created>
  <dcterms:modified xsi:type="dcterms:W3CDTF">2026-01-28T13:56:00Z</dcterms:modified>
</cp:coreProperties>
</file>